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C813DD">
      <w:pPr>
        <w:spacing w:line="360" w:lineRule="auto"/>
        <w:ind w:firstLineChars="150" w:firstLine="422"/>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3C63F6" w:rsidRPr="003C63F6">
        <w:rPr>
          <w:rFonts w:ascii="Times New Roman" w:hint="eastAsia"/>
          <w:b/>
          <w:sz w:val="28"/>
          <w:szCs w:val="28"/>
        </w:rPr>
        <w:t>虎门鑫全涛五金制品厂</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C85D3C">
        <w:rPr>
          <w:rFonts w:ascii="Times New Roman" w:hAnsi="Times New Roman" w:hint="eastAsia"/>
          <w:sz w:val="24"/>
          <w:szCs w:val="24"/>
        </w:rPr>
        <w:t>20</w:t>
      </w:r>
      <w:r>
        <w:rPr>
          <w:rFonts w:ascii="Times New Roman" w:hint="eastAsia"/>
          <w:sz w:val="24"/>
          <w:szCs w:val="24"/>
        </w:rPr>
        <w:t>年</w:t>
      </w:r>
      <w:r w:rsidR="003C63F6">
        <w:rPr>
          <w:rFonts w:ascii="Times New Roman" w:hint="eastAsia"/>
          <w:sz w:val="24"/>
          <w:szCs w:val="24"/>
        </w:rPr>
        <w:t>6</w:t>
      </w:r>
      <w:r>
        <w:rPr>
          <w:rFonts w:ascii="Times New Roman" w:hint="eastAsia"/>
          <w:sz w:val="24"/>
          <w:szCs w:val="24"/>
        </w:rPr>
        <w:t>月</w:t>
      </w:r>
      <w:r w:rsidR="003C63F6">
        <w:rPr>
          <w:rFonts w:ascii="Times New Roman" w:hint="eastAsia"/>
          <w:sz w:val="24"/>
          <w:szCs w:val="24"/>
        </w:rPr>
        <w:t>30</w:t>
      </w:r>
      <w:r>
        <w:rPr>
          <w:rFonts w:ascii="Times New Roman" w:hint="eastAsia"/>
          <w:sz w:val="24"/>
          <w:szCs w:val="24"/>
        </w:rPr>
        <w:t>日东莞</w:t>
      </w:r>
      <w:r w:rsidR="00B273AD">
        <w:rPr>
          <w:rFonts w:ascii="Times New Roman" w:hint="eastAsia"/>
          <w:sz w:val="24"/>
          <w:szCs w:val="24"/>
        </w:rPr>
        <w:t>市</w:t>
      </w:r>
      <w:r w:rsidR="003C63F6" w:rsidRPr="003C63F6">
        <w:rPr>
          <w:rFonts w:ascii="Times New Roman" w:hint="eastAsia"/>
          <w:sz w:val="24"/>
          <w:szCs w:val="24"/>
        </w:rPr>
        <w:t>虎门鑫全涛五金制品厂</w:t>
      </w:r>
      <w:r>
        <w:rPr>
          <w:rFonts w:ascii="Times New Roman" w:hint="eastAsia"/>
          <w:sz w:val="24"/>
          <w:szCs w:val="24"/>
        </w:rPr>
        <w:t>根据</w:t>
      </w:r>
      <w:r w:rsidR="00647BC7">
        <w:rPr>
          <w:rFonts w:ascii="Times New Roman" w:hint="eastAsia"/>
          <w:sz w:val="24"/>
          <w:szCs w:val="24"/>
        </w:rPr>
        <w:t>东莞</w:t>
      </w:r>
      <w:r w:rsidR="00B273AD">
        <w:rPr>
          <w:rFonts w:ascii="Times New Roman" w:hint="eastAsia"/>
          <w:sz w:val="24"/>
          <w:szCs w:val="24"/>
        </w:rPr>
        <w:t>市</w:t>
      </w:r>
      <w:r w:rsidR="003C63F6" w:rsidRPr="003C63F6">
        <w:rPr>
          <w:rFonts w:ascii="Times New Roman" w:hint="eastAsia"/>
          <w:sz w:val="24"/>
          <w:szCs w:val="24"/>
        </w:rPr>
        <w:t>虎门鑫全涛五金制品厂</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w:t>
      </w:r>
      <w:r w:rsidRPr="003C63F6">
        <w:rPr>
          <w:rFonts w:hAnsi="Calibri" w:cs="Times New Roman" w:hint="eastAsia"/>
        </w:rPr>
        <w:t>莞</w:t>
      </w:r>
      <w:r w:rsidR="00B273AD" w:rsidRPr="003C63F6">
        <w:rPr>
          <w:rFonts w:hAnsi="Calibri" w:cs="Times New Roman" w:hint="eastAsia"/>
        </w:rPr>
        <w:t>市</w:t>
      </w:r>
      <w:r w:rsidR="003C63F6" w:rsidRPr="003C63F6">
        <w:rPr>
          <w:rFonts w:hAnsi="Calibri" w:cs="Times New Roman" w:hint="eastAsia"/>
        </w:rPr>
        <w:t>虎门鑫全涛五金制品厂</w:t>
      </w:r>
      <w:r w:rsidRPr="003C63F6">
        <w:rPr>
          <w:rFonts w:hAnsi="Calibri" w:cs="Times New Roman" w:hint="eastAsia"/>
        </w:rPr>
        <w:t>位于</w:t>
      </w:r>
      <w:r w:rsidR="003C63F6" w:rsidRPr="003C63F6">
        <w:rPr>
          <w:rFonts w:hAnsi="Calibri" w:cs="Times New Roman" w:hint="eastAsia"/>
        </w:rPr>
        <w:t>东莞市虎门镇村头社区团结路</w:t>
      </w:r>
      <w:r w:rsidR="003C63F6" w:rsidRPr="003C63F6">
        <w:rPr>
          <w:rFonts w:hAnsi="Calibri" w:cs="Times New Roman" w:hint="eastAsia"/>
        </w:rPr>
        <w:t>123</w:t>
      </w:r>
      <w:r w:rsidR="003C63F6" w:rsidRPr="003C63F6">
        <w:rPr>
          <w:rFonts w:hAnsi="Calibri" w:cs="Times New Roman" w:hint="eastAsia"/>
        </w:rPr>
        <w:t>号</w:t>
      </w:r>
      <w:r w:rsidR="003C63F6" w:rsidRPr="003C63F6">
        <w:rPr>
          <w:rFonts w:hAnsi="Calibri" w:cs="Times New Roman" w:hint="eastAsia"/>
        </w:rPr>
        <w:t>1</w:t>
      </w:r>
      <w:r w:rsidR="003C63F6" w:rsidRPr="003C63F6">
        <w:rPr>
          <w:rFonts w:hAnsi="Calibri" w:cs="Times New Roman" w:hint="eastAsia"/>
        </w:rPr>
        <w:t>楼</w:t>
      </w:r>
      <w:r w:rsidR="003C63F6" w:rsidRPr="003C63F6">
        <w:rPr>
          <w:rFonts w:hAnsi="Calibri" w:cs="Times New Roman" w:hint="eastAsia"/>
        </w:rPr>
        <w:t>101</w:t>
      </w:r>
      <w:r w:rsidR="003C63F6" w:rsidRPr="003C63F6">
        <w:rPr>
          <w:rFonts w:hAnsi="Calibri" w:cs="Times New Roman" w:hint="eastAsia"/>
        </w:rPr>
        <w:t>号</w:t>
      </w:r>
      <w:r w:rsidRPr="003C63F6">
        <w:rPr>
          <w:rFonts w:hAnsi="Calibri" w:cs="Times New Roman" w:hint="eastAsia"/>
        </w:rPr>
        <w:t>（北纬</w:t>
      </w:r>
      <w:r w:rsidR="00DC6F70" w:rsidRPr="003C63F6">
        <w:rPr>
          <w:rFonts w:hAnsi="Calibri" w:cs="Times New Roman"/>
        </w:rPr>
        <w:t>2</w:t>
      </w:r>
      <w:r w:rsidR="00DC6F70" w:rsidRPr="003C63F6">
        <w:rPr>
          <w:rFonts w:hAnsi="Calibri" w:cs="Times New Roman" w:hint="eastAsia"/>
        </w:rPr>
        <w:t>2</w:t>
      </w:r>
      <w:r w:rsidR="00DC6F70" w:rsidRPr="003C63F6">
        <w:rPr>
          <w:rFonts w:hAnsi="Calibri" w:cs="Times New Roman"/>
        </w:rPr>
        <w:t>°</w:t>
      </w:r>
      <w:r w:rsidR="00C809D9">
        <w:rPr>
          <w:rFonts w:hAnsi="Calibri" w:cs="Times New Roman" w:hint="eastAsia"/>
        </w:rPr>
        <w:t>49</w:t>
      </w:r>
      <w:r w:rsidR="00DC6F70" w:rsidRPr="003C63F6">
        <w:rPr>
          <w:rFonts w:hAnsi="Calibri" w:cs="Times New Roman"/>
        </w:rPr>
        <w:t>′</w:t>
      </w:r>
      <w:r w:rsidR="00C809D9">
        <w:rPr>
          <w:rFonts w:hAnsi="Calibri" w:cs="Times New Roman" w:hint="eastAsia"/>
        </w:rPr>
        <w:t>32</w:t>
      </w:r>
      <w:r w:rsidR="00C85D3C" w:rsidRPr="003C63F6">
        <w:rPr>
          <w:rFonts w:hAnsi="Calibri" w:cs="Times New Roman" w:hint="eastAsia"/>
        </w:rPr>
        <w:t>.</w:t>
      </w:r>
      <w:r w:rsidR="00C809D9">
        <w:rPr>
          <w:rFonts w:hAnsi="Calibri" w:cs="Times New Roman" w:hint="eastAsia"/>
        </w:rPr>
        <w:t>12</w:t>
      </w:r>
      <w:r w:rsidR="00DC6F70" w:rsidRPr="003C63F6">
        <w:rPr>
          <w:rFonts w:hAnsi="Calibri" w:cs="Times New Roman"/>
        </w:rPr>
        <w:t>"</w:t>
      </w:r>
      <w:r w:rsidR="00DC6F70" w:rsidRPr="003C63F6">
        <w:rPr>
          <w:rFonts w:hAnsi="Calibri" w:cs="Times New Roman"/>
        </w:rPr>
        <w:t>，东经</w:t>
      </w:r>
      <w:r w:rsidR="00DC6F70" w:rsidRPr="003C63F6">
        <w:rPr>
          <w:rFonts w:hAnsi="Calibri" w:cs="Times New Roman"/>
        </w:rPr>
        <w:t>113</w:t>
      </w:r>
      <w:r w:rsidR="00DC6F70" w:rsidRPr="003C63F6">
        <w:rPr>
          <w:rFonts w:hAnsi="Calibri" w:cs="Times New Roman"/>
        </w:rPr>
        <w:t>°</w:t>
      </w:r>
      <w:r w:rsidR="00DC6F70" w:rsidRPr="003C63F6">
        <w:rPr>
          <w:rFonts w:hAnsi="Calibri" w:cs="Times New Roman" w:hint="eastAsia"/>
        </w:rPr>
        <w:t>4</w:t>
      </w:r>
      <w:r w:rsidR="00C809D9">
        <w:rPr>
          <w:rFonts w:hAnsi="Calibri" w:cs="Times New Roman" w:hint="eastAsia"/>
        </w:rPr>
        <w:t>3</w:t>
      </w:r>
      <w:r w:rsidR="00DC6F70" w:rsidRPr="003C63F6">
        <w:rPr>
          <w:rFonts w:hAnsi="Calibri" w:cs="Times New Roman"/>
        </w:rPr>
        <w:t>′</w:t>
      </w:r>
      <w:r w:rsidR="00C85D3C" w:rsidRPr="003C63F6">
        <w:rPr>
          <w:rFonts w:hAnsi="Calibri" w:cs="Times New Roman" w:hint="eastAsia"/>
        </w:rPr>
        <w:t>0.</w:t>
      </w:r>
      <w:r w:rsidR="00C809D9">
        <w:rPr>
          <w:rFonts w:hAnsi="Calibri" w:cs="Times New Roman" w:hint="eastAsia"/>
        </w:rPr>
        <w:t>55</w:t>
      </w:r>
      <w:r w:rsidR="00DC6F70" w:rsidRPr="003C63F6">
        <w:rPr>
          <w:rFonts w:hAnsi="Calibri" w:cs="Times New Roman"/>
        </w:rPr>
        <w:t>"</w:t>
      </w:r>
      <w:r w:rsidRPr="003C63F6">
        <w:rPr>
          <w:rFonts w:hAnsi="Calibri" w:cs="Times New Roman" w:hint="eastAsia"/>
        </w:rPr>
        <w:t>）。项目所在厂房为租用，占地面积</w:t>
      </w:r>
      <w:r w:rsidR="003C63F6">
        <w:rPr>
          <w:rFonts w:hAnsi="Calibri" w:cs="Times New Roman" w:hint="eastAsia"/>
        </w:rPr>
        <w:t>8</w:t>
      </w:r>
      <w:r w:rsidR="00C04534" w:rsidRPr="003C63F6">
        <w:rPr>
          <w:rFonts w:hAnsi="Calibri" w:cs="Times New Roman" w:hint="eastAsia"/>
        </w:rPr>
        <w:t>0</w:t>
      </w:r>
      <w:r w:rsidR="00177394" w:rsidRPr="003C63F6">
        <w:rPr>
          <w:rFonts w:hAnsi="Calibri" w:cs="Times New Roman" w:hint="eastAsia"/>
        </w:rPr>
        <w:t>0</w:t>
      </w:r>
      <w:r w:rsidR="00647BC7" w:rsidRPr="003C63F6">
        <w:rPr>
          <w:rFonts w:hAnsi="Calibri" w:cs="Times New Roman" w:hint="eastAsia"/>
        </w:rPr>
        <w:t>m</w:t>
      </w:r>
      <w:r w:rsidR="00647BC7" w:rsidRPr="003C63F6">
        <w:rPr>
          <w:rFonts w:hAnsi="Calibri" w:cs="Times New Roman"/>
        </w:rPr>
        <w:t>²</w:t>
      </w:r>
      <w:r w:rsidRPr="003C63F6">
        <w:rPr>
          <w:rFonts w:hAnsi="Calibri" w:cs="Times New Roman" w:hint="eastAsia"/>
        </w:rPr>
        <w:t>，建筑面积</w:t>
      </w:r>
      <w:r w:rsidR="003C63F6">
        <w:rPr>
          <w:rFonts w:hAnsi="Calibri" w:cs="Times New Roman" w:hint="eastAsia"/>
        </w:rPr>
        <w:t>8</w:t>
      </w:r>
      <w:r w:rsidR="00C04534" w:rsidRPr="003C63F6">
        <w:rPr>
          <w:rFonts w:hAnsi="Calibri" w:cs="Times New Roman" w:hint="eastAsia"/>
        </w:rPr>
        <w:t>0</w:t>
      </w:r>
      <w:r w:rsidR="00647BC7" w:rsidRPr="003C63F6">
        <w:rPr>
          <w:rFonts w:hAnsi="Calibri" w:cs="Times New Roman" w:hint="eastAsia"/>
        </w:rPr>
        <w:t>0m</w:t>
      </w:r>
      <w:r w:rsidR="00647BC7" w:rsidRPr="003C63F6">
        <w:rPr>
          <w:rFonts w:hAnsi="Calibri" w:cs="Times New Roman"/>
        </w:rPr>
        <w:t>²</w:t>
      </w:r>
      <w:r w:rsidRPr="003C63F6">
        <w:rPr>
          <w:rFonts w:hAnsi="Calibri" w:cs="Times New Roman" w:hint="eastAsia"/>
        </w:rPr>
        <w:t>，</w:t>
      </w:r>
      <w:r w:rsidRPr="00F52B24">
        <w:rPr>
          <w:rFonts w:hAnsi="Calibri" w:cs="Times New Roman" w:hint="eastAsia"/>
        </w:rPr>
        <w:t>项目总</w:t>
      </w:r>
      <w:r w:rsidRPr="003C63F6">
        <w:rPr>
          <w:rFonts w:hAnsi="Calibri" w:cs="Times New Roman" w:hint="eastAsia"/>
        </w:rPr>
        <w:t>投资</w:t>
      </w:r>
      <w:r w:rsidR="003C63F6">
        <w:rPr>
          <w:rFonts w:hAnsi="Calibri" w:cs="Times New Roman" w:hint="eastAsia"/>
        </w:rPr>
        <w:t>10</w:t>
      </w:r>
      <w:r w:rsidR="00D25B6B" w:rsidRPr="003C63F6">
        <w:rPr>
          <w:rFonts w:hAnsi="Calibri" w:cs="Times New Roman" w:hint="eastAsia"/>
        </w:rPr>
        <w:t>0</w:t>
      </w:r>
      <w:r w:rsidRPr="003C63F6">
        <w:rPr>
          <w:rFonts w:hAnsi="Calibri" w:cs="Times New Roman" w:hint="eastAsia"/>
        </w:rPr>
        <w:t>万元，设有员工</w:t>
      </w:r>
      <w:r w:rsidR="00C85D3C" w:rsidRPr="003C63F6">
        <w:rPr>
          <w:rFonts w:hAnsi="Calibri" w:cs="Times New Roman" w:hint="eastAsia"/>
        </w:rPr>
        <w:t>1</w:t>
      </w:r>
      <w:r w:rsidR="003C63F6">
        <w:rPr>
          <w:rFonts w:hAnsi="Calibri" w:cs="Times New Roman" w:hint="eastAsia"/>
        </w:rPr>
        <w:t>3</w:t>
      </w:r>
      <w:r w:rsidRPr="003C63F6">
        <w:rPr>
          <w:rFonts w:hAnsi="Calibri" w:cs="Times New Roman" w:hint="eastAsia"/>
        </w:rPr>
        <w:t>人，主要从事</w:t>
      </w:r>
      <w:r w:rsidR="003C63F6">
        <w:rPr>
          <w:rFonts w:hAnsi="Calibri" w:cs="Times New Roman" w:hint="eastAsia"/>
        </w:rPr>
        <w:t>五金配</w:t>
      </w:r>
      <w:r w:rsidR="00C85D3C" w:rsidRPr="003C63F6">
        <w:rPr>
          <w:rFonts w:hAnsi="Calibri" w:cs="Times New Roman" w:hint="eastAsia"/>
        </w:rPr>
        <w:t>件</w:t>
      </w:r>
      <w:r w:rsidR="00F02CD2" w:rsidRPr="003C63F6">
        <w:rPr>
          <w:rFonts w:hAnsi="Calibri" w:cs="Times New Roman" w:hint="eastAsia"/>
        </w:rPr>
        <w:t>的加工生产</w:t>
      </w:r>
      <w:r w:rsidRPr="003C63F6">
        <w:rPr>
          <w:rFonts w:hAnsi="Calibri" w:cs="Times New Roman" w:hint="eastAsia"/>
        </w:rPr>
        <w:t>，</w:t>
      </w:r>
      <w:r w:rsidR="00E26DF0" w:rsidRPr="003C63F6">
        <w:rPr>
          <w:rFonts w:hAnsi="Calibri" w:cs="Times New Roman" w:hint="eastAsia"/>
        </w:rPr>
        <w:t>项目</w:t>
      </w:r>
      <w:r w:rsidRPr="003C63F6">
        <w:rPr>
          <w:rFonts w:hAnsi="Calibri" w:cs="Times New Roman" w:hint="eastAsia"/>
        </w:rPr>
        <w:t>实际年加工生产</w:t>
      </w:r>
      <w:r w:rsidR="003C63F6">
        <w:rPr>
          <w:rFonts w:hAnsi="Calibri" w:cs="Times New Roman" w:hint="eastAsia"/>
        </w:rPr>
        <w:t>五金配</w:t>
      </w:r>
      <w:r w:rsidR="00C85D3C" w:rsidRPr="003C63F6">
        <w:rPr>
          <w:rFonts w:hAnsi="Calibri" w:cs="Times New Roman" w:hint="eastAsia"/>
        </w:rPr>
        <w:t>件</w:t>
      </w:r>
      <w:r w:rsidR="00C85D3C" w:rsidRPr="003C63F6">
        <w:rPr>
          <w:rFonts w:hAnsi="Calibri" w:cs="Times New Roman" w:hint="eastAsia"/>
        </w:rPr>
        <w:t>1</w:t>
      </w:r>
      <w:r w:rsidR="003C63F6">
        <w:rPr>
          <w:rFonts w:hAnsi="Calibri" w:cs="Times New Roman" w:hint="eastAsia"/>
        </w:rPr>
        <w:t>4</w:t>
      </w:r>
      <w:r w:rsidR="00C85D3C" w:rsidRPr="003C63F6">
        <w:rPr>
          <w:rFonts w:hAnsi="Calibri" w:cs="Times New Roman" w:hint="eastAsia"/>
        </w:rPr>
        <w:t>0</w:t>
      </w:r>
      <w:r w:rsidR="00C85D3C" w:rsidRPr="003C63F6">
        <w:rPr>
          <w:rFonts w:hAnsi="Calibri" w:cs="Times New Roman" w:hint="eastAsia"/>
        </w:rPr>
        <w:t>吨</w:t>
      </w:r>
      <w:r w:rsidR="00C85D3C" w:rsidRPr="003C63F6">
        <w:rPr>
          <w:rFonts w:hAnsi="Calibri" w:cs="Times New Roman" w:hint="eastAsia"/>
        </w:rPr>
        <w:t>/</w:t>
      </w:r>
      <w:r w:rsidR="00C85D3C" w:rsidRPr="003C63F6">
        <w:rPr>
          <w:rFonts w:hAnsi="Calibri" w:cs="Times New Roman" w:hint="eastAsia"/>
        </w:rPr>
        <w:t>年</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8A4B48">
        <w:rPr>
          <w:rFonts w:hint="eastAsia"/>
        </w:rPr>
        <w:t>7</w:t>
      </w:r>
      <w:r>
        <w:rPr>
          <w:rFonts w:hint="eastAsia"/>
        </w:rPr>
        <w:t>月</w:t>
      </w:r>
      <w:r>
        <w:rPr>
          <w:rFonts w:cs="Times New Roman" w:hint="eastAsia"/>
        </w:rPr>
        <w:t>委托了</w:t>
      </w:r>
      <w:r w:rsidR="008A4B48">
        <w:rPr>
          <w:rFonts w:cs="Times New Roman" w:hint="eastAsia"/>
        </w:rPr>
        <w:t>东莞市新腾环保科技</w:t>
      </w:r>
      <w:r>
        <w:rPr>
          <w:rFonts w:cs="Times New Roman" w:hint="eastAsia"/>
        </w:rPr>
        <w:t>有限公司编制了《东莞</w:t>
      </w:r>
      <w:r w:rsidR="00B273AD">
        <w:rPr>
          <w:rFonts w:hint="eastAsia"/>
        </w:rPr>
        <w:t>市</w:t>
      </w:r>
      <w:r w:rsidR="008A4B48" w:rsidRPr="008A4B48">
        <w:rPr>
          <w:rFonts w:hint="eastAsia"/>
        </w:rPr>
        <w:t>虎门鑫全涛五金制品厂</w:t>
      </w:r>
      <w:r>
        <w:rPr>
          <w:rFonts w:cs="Times New Roman" w:hint="eastAsia"/>
        </w:rPr>
        <w:t>建设项目环境影响报告表》并通过了东莞市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8A4B48">
        <w:rPr>
          <w:rFonts w:cs="Times New Roman" w:hint="eastAsia"/>
          <w:color w:val="000000"/>
        </w:rPr>
        <w:t>24079</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8A4B48">
        <w:rPr>
          <w:rFonts w:cs="Times New Roman" w:hint="eastAsia"/>
        </w:rPr>
        <w:t>12</w:t>
      </w:r>
      <w:r w:rsidRPr="00F52B24">
        <w:rPr>
          <w:rFonts w:cs="Times New Roman" w:hint="eastAsia"/>
        </w:rPr>
        <w:t>月开工建设，已于</w:t>
      </w:r>
      <w:r w:rsidRPr="00F52B24">
        <w:rPr>
          <w:rFonts w:cs="Times New Roman"/>
        </w:rPr>
        <w:t>20</w:t>
      </w:r>
      <w:r w:rsidR="008A4B48">
        <w:rPr>
          <w:rFonts w:cs="Times New Roman" w:hint="eastAsia"/>
        </w:rPr>
        <w:t>20</w:t>
      </w:r>
      <w:r w:rsidRPr="00F52B24">
        <w:rPr>
          <w:rFonts w:cs="Times New Roman" w:hint="eastAsia"/>
        </w:rPr>
        <w:t>年</w:t>
      </w:r>
      <w:r w:rsidR="00CE3718">
        <w:rPr>
          <w:rFonts w:cs="Times New Roman" w:hint="eastAsia"/>
        </w:rPr>
        <w:t>2</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8A4B48">
        <w:rPr>
          <w:rFonts w:ascii="Times New Roman" w:hAnsi="Times New Roman" w:hint="eastAsia"/>
          <w:sz w:val="24"/>
        </w:rPr>
        <w:t>10</w:t>
      </w:r>
      <w:r w:rsidR="00282030">
        <w:rPr>
          <w:rFonts w:ascii="Times New Roman" w:hAnsi="Times New Roman" w:hint="eastAsia"/>
          <w:sz w:val="24"/>
        </w:rPr>
        <w:t>0</w:t>
      </w:r>
      <w:r>
        <w:rPr>
          <w:rFonts w:ascii="Times New Roman" w:hint="eastAsia"/>
          <w:sz w:val="24"/>
        </w:rPr>
        <w:t>万元，其中环保投资为</w:t>
      </w:r>
      <w:r w:rsidR="008A4B48">
        <w:rPr>
          <w:rFonts w:ascii="Times New Roman" w:hAnsi="Times New Roman" w:hint="eastAsia"/>
          <w:sz w:val="24"/>
        </w:rPr>
        <w:t>4</w:t>
      </w:r>
      <w:r>
        <w:rPr>
          <w:rFonts w:ascii="Times New Roman" w:hint="eastAsia"/>
          <w:sz w:val="24"/>
        </w:rPr>
        <w:t>万元，占总投资的</w:t>
      </w:r>
      <w:r w:rsidR="008A4B48">
        <w:rPr>
          <w:rFonts w:ascii="Times New Roman" w:hAnsi="Times New Roman" w:hint="eastAsia"/>
          <w:sz w:val="24"/>
        </w:rPr>
        <w:t>4</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3A7466">
        <w:rPr>
          <w:rFonts w:ascii="Times New Roman" w:hAns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C85D3C" w:rsidRDefault="00C85D3C" w:rsidP="00F52B24">
      <w:pPr>
        <w:spacing w:line="360" w:lineRule="auto"/>
        <w:ind w:firstLineChars="200" w:firstLine="480"/>
        <w:rPr>
          <w:rFonts w:ascii="Times New Roman"/>
          <w:sz w:val="24"/>
          <w:szCs w:val="24"/>
        </w:rPr>
      </w:pPr>
      <w:r>
        <w:rPr>
          <w:rFonts w:ascii="Times New Roman" w:hint="eastAsia"/>
          <w:sz w:val="24"/>
          <w:szCs w:val="24"/>
        </w:rPr>
        <w:t>现申请验收设备有：</w:t>
      </w:r>
      <w:r w:rsidR="008A4B48">
        <w:rPr>
          <w:rFonts w:ascii="Times New Roman" w:hint="eastAsia"/>
          <w:sz w:val="24"/>
          <w:szCs w:val="24"/>
        </w:rPr>
        <w:t>压铸机</w:t>
      </w:r>
      <w:r w:rsidR="008A4B48">
        <w:rPr>
          <w:rFonts w:ascii="Times New Roman" w:hint="eastAsia"/>
          <w:sz w:val="24"/>
          <w:szCs w:val="24"/>
        </w:rPr>
        <w:t>3</w:t>
      </w:r>
      <w:r w:rsidR="008A4B48">
        <w:rPr>
          <w:rFonts w:ascii="Times New Roman" w:hint="eastAsia"/>
          <w:sz w:val="24"/>
          <w:szCs w:val="24"/>
        </w:rPr>
        <w:t>台、熔炉</w:t>
      </w:r>
      <w:r w:rsidR="008A4B48">
        <w:rPr>
          <w:rFonts w:ascii="Times New Roman" w:hint="eastAsia"/>
          <w:sz w:val="24"/>
          <w:szCs w:val="24"/>
        </w:rPr>
        <w:t>3</w:t>
      </w:r>
      <w:r w:rsidR="008A4B48">
        <w:rPr>
          <w:rFonts w:ascii="Times New Roman" w:hint="eastAsia"/>
          <w:sz w:val="24"/>
          <w:szCs w:val="24"/>
        </w:rPr>
        <w:t>个、磨床</w:t>
      </w:r>
      <w:r w:rsidR="008A4B48">
        <w:rPr>
          <w:rFonts w:ascii="Times New Roman" w:hint="eastAsia"/>
          <w:sz w:val="24"/>
          <w:szCs w:val="24"/>
        </w:rPr>
        <w:t>1</w:t>
      </w:r>
      <w:r w:rsidR="008A4B48">
        <w:rPr>
          <w:rFonts w:ascii="Times New Roman" w:hint="eastAsia"/>
          <w:sz w:val="24"/>
          <w:szCs w:val="24"/>
        </w:rPr>
        <w:t>台、铣床</w:t>
      </w:r>
      <w:r w:rsidR="008A4B48">
        <w:rPr>
          <w:rFonts w:ascii="Times New Roman" w:hint="eastAsia"/>
          <w:sz w:val="24"/>
          <w:szCs w:val="24"/>
        </w:rPr>
        <w:t>2</w:t>
      </w:r>
      <w:r w:rsidR="008A4B48">
        <w:rPr>
          <w:rFonts w:ascii="Times New Roman" w:hint="eastAsia"/>
          <w:sz w:val="24"/>
          <w:szCs w:val="24"/>
        </w:rPr>
        <w:t>台、火花机</w:t>
      </w:r>
      <w:r w:rsidR="008A4B48">
        <w:rPr>
          <w:rFonts w:ascii="Times New Roman" w:hint="eastAsia"/>
          <w:sz w:val="24"/>
          <w:szCs w:val="24"/>
        </w:rPr>
        <w:t>1</w:t>
      </w:r>
      <w:r w:rsidR="008A4B48">
        <w:rPr>
          <w:rFonts w:ascii="Times New Roman" w:hint="eastAsia"/>
          <w:sz w:val="24"/>
          <w:szCs w:val="24"/>
        </w:rPr>
        <w:t>台、小钻台</w:t>
      </w:r>
      <w:r w:rsidR="008A4B48">
        <w:rPr>
          <w:rFonts w:ascii="Times New Roman" w:hint="eastAsia"/>
          <w:sz w:val="24"/>
          <w:szCs w:val="24"/>
        </w:rPr>
        <w:t>2</w:t>
      </w:r>
      <w:r w:rsidR="008A4B48">
        <w:rPr>
          <w:rFonts w:ascii="Times New Roman" w:hint="eastAsia"/>
          <w:sz w:val="24"/>
          <w:szCs w:val="24"/>
        </w:rPr>
        <w:t>台、钻床</w:t>
      </w:r>
      <w:r w:rsidR="008A4B48">
        <w:rPr>
          <w:rFonts w:ascii="Times New Roman" w:hint="eastAsia"/>
          <w:sz w:val="24"/>
          <w:szCs w:val="24"/>
        </w:rPr>
        <w:t>2</w:t>
      </w:r>
      <w:r w:rsidR="008A4B48">
        <w:rPr>
          <w:rFonts w:ascii="Times New Roman" w:hint="eastAsia"/>
          <w:sz w:val="24"/>
          <w:szCs w:val="24"/>
        </w:rPr>
        <w:t>台、手啤机</w:t>
      </w:r>
      <w:r w:rsidR="008A4B48">
        <w:rPr>
          <w:rFonts w:ascii="Times New Roman" w:hint="eastAsia"/>
          <w:sz w:val="24"/>
          <w:szCs w:val="24"/>
        </w:rPr>
        <w:t>3</w:t>
      </w:r>
      <w:r w:rsidR="008A4B48">
        <w:rPr>
          <w:rFonts w:ascii="Times New Roman" w:hint="eastAsia"/>
          <w:sz w:val="24"/>
          <w:szCs w:val="24"/>
        </w:rPr>
        <w:t>台、磨刀机</w:t>
      </w:r>
      <w:r w:rsidR="008A4B48">
        <w:rPr>
          <w:rFonts w:ascii="Times New Roman" w:hint="eastAsia"/>
          <w:sz w:val="24"/>
          <w:szCs w:val="24"/>
        </w:rPr>
        <w:t>2</w:t>
      </w:r>
      <w:r w:rsidR="008A4B48">
        <w:rPr>
          <w:rFonts w:ascii="Times New Roman" w:hint="eastAsia"/>
          <w:sz w:val="24"/>
          <w:szCs w:val="24"/>
        </w:rPr>
        <w:t>台、冷却水塔</w:t>
      </w:r>
      <w:r w:rsidR="008A4B48">
        <w:rPr>
          <w:rFonts w:ascii="Times New Roman" w:hint="eastAsia"/>
          <w:sz w:val="24"/>
          <w:szCs w:val="24"/>
        </w:rPr>
        <w:t>1</w:t>
      </w:r>
      <w:r w:rsidR="008A4B48">
        <w:rPr>
          <w:rFonts w:ascii="Times New Roman" w:hint="eastAsia"/>
          <w:sz w:val="24"/>
          <w:szCs w:val="24"/>
        </w:rPr>
        <w:t>个、空压机</w:t>
      </w:r>
      <w:r w:rsidR="008A4B48">
        <w:rPr>
          <w:rFonts w:ascii="Times New Roman" w:hint="eastAsia"/>
          <w:sz w:val="24"/>
          <w:szCs w:val="24"/>
        </w:rPr>
        <w:t>2</w:t>
      </w:r>
      <w:r w:rsidR="008A4B48">
        <w:rPr>
          <w:rFonts w:ascii="Times New Roman" w:hint="eastAsia"/>
          <w:sz w:val="24"/>
          <w:szCs w:val="24"/>
        </w:rPr>
        <w:t>台</w:t>
      </w:r>
      <w:r>
        <w:rPr>
          <w:rFonts w:ascii="Times New Roman" w:hint="eastAsia"/>
          <w:sz w:val="24"/>
          <w:szCs w:val="24"/>
        </w:rPr>
        <w:t>。</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lastRenderedPageBreak/>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586627">
        <w:rPr>
          <w:rFonts w:ascii="Times New Roman" w:hAnsi="Times New Roman"/>
          <w:sz w:val="24"/>
          <w:szCs w:val="24"/>
        </w:rPr>
        <w:t>压铸冷却用水、火花油</w:t>
      </w:r>
      <w:r w:rsidR="00586627" w:rsidRPr="00586627">
        <w:rPr>
          <w:rFonts w:ascii="Times New Roman" w:hAnsi="Times New Roman"/>
          <w:sz w:val="24"/>
          <w:szCs w:val="24"/>
        </w:rPr>
        <w:t>循</w:t>
      </w:r>
      <w:r w:rsidR="00586627">
        <w:rPr>
          <w:rFonts w:ascii="Times New Roman" w:hAnsi="Times New Roman"/>
          <w:sz w:val="24"/>
          <w:szCs w:val="24"/>
        </w:rPr>
        <w:t>环使用</w:t>
      </w:r>
      <w:r w:rsidR="00586627">
        <w:rPr>
          <w:rFonts w:ascii="Times New Roman" w:hAnsi="Times New Roman" w:hint="eastAsia"/>
          <w:sz w:val="24"/>
          <w:szCs w:val="24"/>
        </w:rPr>
        <w:t>，</w:t>
      </w:r>
      <w:r w:rsidR="00586627" w:rsidRPr="00586627">
        <w:rPr>
          <w:rFonts w:ascii="Times New Roman" w:hAnsi="Times New Roman"/>
          <w:sz w:val="24"/>
          <w:szCs w:val="24"/>
        </w:rPr>
        <w:t>不外排</w:t>
      </w:r>
      <w:r w:rsidR="00F34664" w:rsidRPr="00F34664">
        <w:rPr>
          <w:rFonts w:ascii="Times New Roman" w:hAnsi="Times New Roman"/>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56648F"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586627">
        <w:rPr>
          <w:rFonts w:ascii="Times New Roman" w:hint="eastAsia"/>
          <w:sz w:val="24"/>
          <w:szCs w:val="24"/>
        </w:rPr>
        <w:t>机加工工序产生的金属碎屑采用自然沉降、定期清理、加强机械通风措施，符合环保有关要求；</w:t>
      </w:r>
      <w:r w:rsidR="00586627" w:rsidRPr="00586627">
        <w:rPr>
          <w:rFonts w:ascii="Times New Roman"/>
          <w:sz w:val="24"/>
          <w:szCs w:val="24"/>
        </w:rPr>
        <w:t>熔化、压铸</w:t>
      </w:r>
      <w:r w:rsidR="00D804D5" w:rsidRPr="00D804D5">
        <w:rPr>
          <w:rFonts w:ascii="Times New Roman"/>
          <w:sz w:val="24"/>
          <w:szCs w:val="24"/>
        </w:rPr>
        <w:t>工序产生的</w:t>
      </w:r>
      <w:r w:rsidR="00586627">
        <w:rPr>
          <w:rFonts w:ascii="Times New Roman" w:hint="eastAsia"/>
          <w:sz w:val="24"/>
          <w:szCs w:val="24"/>
        </w:rPr>
        <w:t>金属烟尘</w:t>
      </w:r>
      <w:r w:rsidR="00D804D5" w:rsidRPr="00D804D5">
        <w:rPr>
          <w:rFonts w:ascii="Times New Roman"/>
          <w:sz w:val="24"/>
          <w:szCs w:val="24"/>
        </w:rPr>
        <w:t>经</w:t>
      </w:r>
      <w:r w:rsidR="00F34664">
        <w:rPr>
          <w:rFonts w:ascii="Times New Roman" w:hint="eastAsia"/>
          <w:sz w:val="24"/>
          <w:szCs w:val="24"/>
        </w:rPr>
        <w:t>集气装置收集后</w:t>
      </w:r>
      <w:r w:rsidR="00586627">
        <w:rPr>
          <w:rFonts w:ascii="Times New Roman" w:hint="eastAsia"/>
          <w:sz w:val="24"/>
          <w:szCs w:val="24"/>
        </w:rPr>
        <w:t>由管道</w:t>
      </w:r>
      <w:r w:rsidR="00F34664">
        <w:rPr>
          <w:rFonts w:ascii="Times New Roman" w:hint="eastAsia"/>
          <w:sz w:val="24"/>
          <w:szCs w:val="24"/>
        </w:rPr>
        <w:t>引至</w:t>
      </w:r>
      <w:r w:rsidR="00D804D5" w:rsidRPr="00D804D5">
        <w:rPr>
          <w:rFonts w:ascii="Times New Roman"/>
          <w:sz w:val="24"/>
          <w:szCs w:val="24"/>
        </w:rPr>
        <w:t>高空排放</w:t>
      </w:r>
      <w:r w:rsidR="00D804D5" w:rsidRPr="00D804D5">
        <w:rPr>
          <w:rFonts w:ascii="Times New Roman" w:hint="eastAsia"/>
          <w:sz w:val="24"/>
          <w:szCs w:val="24"/>
        </w:rPr>
        <w:t>，</w:t>
      </w:r>
      <w:r w:rsidR="00D804D5" w:rsidRPr="00D804D5">
        <w:rPr>
          <w:rFonts w:ascii="Times New Roman"/>
          <w:sz w:val="24"/>
          <w:szCs w:val="24"/>
        </w:rPr>
        <w:t>废气排放</w:t>
      </w:r>
      <w:r w:rsidR="00D804D5" w:rsidRPr="00D804D5">
        <w:rPr>
          <w:rFonts w:ascii="Times New Roman" w:hint="eastAsia"/>
          <w:sz w:val="24"/>
          <w:szCs w:val="24"/>
        </w:rPr>
        <w:t>达到</w:t>
      </w:r>
      <w:r w:rsidR="00586627" w:rsidRPr="00586627">
        <w:rPr>
          <w:rFonts w:ascii="Times New Roman"/>
          <w:sz w:val="24"/>
          <w:szCs w:val="24"/>
        </w:rPr>
        <w:t>《工业炉窑大气污染物排放标准》（</w:t>
      </w:r>
      <w:r w:rsidR="00586627" w:rsidRPr="00586627">
        <w:rPr>
          <w:rFonts w:ascii="Times New Roman"/>
          <w:sz w:val="24"/>
          <w:szCs w:val="24"/>
        </w:rPr>
        <w:t>GB9078-1996</w:t>
      </w:r>
      <w:r w:rsidR="00586627" w:rsidRPr="00586627">
        <w:rPr>
          <w:rFonts w:ascii="Times New Roman"/>
          <w:sz w:val="24"/>
          <w:szCs w:val="24"/>
        </w:rPr>
        <w:t>）表</w:t>
      </w:r>
      <w:r w:rsidR="00586627" w:rsidRPr="00586627">
        <w:rPr>
          <w:rFonts w:ascii="Times New Roman"/>
          <w:sz w:val="24"/>
          <w:szCs w:val="24"/>
        </w:rPr>
        <w:t xml:space="preserve">2 </w:t>
      </w:r>
      <w:r w:rsidR="00586627" w:rsidRPr="00586627">
        <w:rPr>
          <w:rFonts w:ascii="Times New Roman"/>
          <w:sz w:val="24"/>
          <w:szCs w:val="24"/>
        </w:rPr>
        <w:t>金属熔化炉二级标准</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F34664">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586627" w:rsidRPr="00586627">
        <w:rPr>
          <w:rFonts w:ascii="Times New Roman" w:hAnsi="Times New Roman" w:hint="eastAsia"/>
          <w:sz w:val="24"/>
          <w:szCs w:val="24"/>
        </w:rPr>
        <w:t>华溯检测技术有限公司</w:t>
      </w:r>
      <w:r w:rsidRPr="0052641F">
        <w:rPr>
          <w:rFonts w:ascii="Times New Roman" w:hAnsi="Times New Roman" w:hint="eastAsia"/>
          <w:sz w:val="24"/>
          <w:szCs w:val="24"/>
        </w:rPr>
        <w:t>出具的验收检测报告（报告编号：</w:t>
      </w:r>
      <w:r w:rsidR="00391DAA">
        <w:rPr>
          <w:rFonts w:ascii="Times New Roman" w:hAnsi="Times New Roman" w:hint="eastAsia"/>
          <w:sz w:val="24"/>
          <w:szCs w:val="24"/>
        </w:rPr>
        <w:t>HSJC</w:t>
      </w:r>
      <w:r w:rsidR="00391DAA">
        <w:rPr>
          <w:rFonts w:ascii="Times New Roman" w:hAnsi="Times New Roman" w:hint="eastAsia"/>
          <w:sz w:val="24"/>
          <w:szCs w:val="24"/>
        </w:rPr>
        <w:t>（验字）</w:t>
      </w:r>
      <w:r w:rsidR="00391DAA">
        <w:rPr>
          <w:rFonts w:ascii="Times New Roman" w:hAnsi="Times New Roman" w:hint="eastAsia"/>
          <w:sz w:val="24"/>
          <w:szCs w:val="24"/>
        </w:rPr>
        <w:t>20200628003</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391DAA" w:rsidRDefault="00205AF9" w:rsidP="00391DAA">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391DAA">
        <w:rPr>
          <w:rFonts w:ascii="Times New Roman" w:hAnsi="Times New Roman"/>
          <w:sz w:val="24"/>
          <w:szCs w:val="24"/>
        </w:rPr>
        <w:t>压铸冷却用水、火花油</w:t>
      </w:r>
      <w:r w:rsidR="00391DAA" w:rsidRPr="00586627">
        <w:rPr>
          <w:rFonts w:ascii="Times New Roman" w:hAnsi="Times New Roman"/>
          <w:sz w:val="24"/>
          <w:szCs w:val="24"/>
        </w:rPr>
        <w:t>循</w:t>
      </w:r>
      <w:r w:rsidR="00391DAA">
        <w:rPr>
          <w:rFonts w:ascii="Times New Roman" w:hAnsi="Times New Roman"/>
          <w:sz w:val="24"/>
          <w:szCs w:val="24"/>
        </w:rPr>
        <w:t>环使用</w:t>
      </w:r>
      <w:r w:rsidR="00391DAA">
        <w:rPr>
          <w:rFonts w:ascii="Times New Roman" w:hAnsi="Times New Roman" w:hint="eastAsia"/>
          <w:sz w:val="24"/>
          <w:szCs w:val="24"/>
        </w:rPr>
        <w:t>，</w:t>
      </w:r>
      <w:r w:rsidR="00391DAA" w:rsidRPr="00586627">
        <w:rPr>
          <w:rFonts w:ascii="Times New Roman" w:hAnsi="Times New Roman"/>
          <w:sz w:val="24"/>
          <w:szCs w:val="24"/>
        </w:rPr>
        <w:t>不外排</w:t>
      </w:r>
      <w:r w:rsidR="00391DAA" w:rsidRPr="00F34664">
        <w:rPr>
          <w:rFonts w:ascii="Times New Roman" w:hAnsi="Times New Roman"/>
          <w:sz w:val="24"/>
          <w:szCs w:val="24"/>
        </w:rPr>
        <w:t>。</w:t>
      </w:r>
    </w:p>
    <w:p w:rsidR="007D3E7B" w:rsidRPr="00D02302" w:rsidRDefault="00205AF9" w:rsidP="00391DAA">
      <w:pPr>
        <w:spacing w:line="500" w:lineRule="exact"/>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391DAA"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Pr>
          <w:rFonts w:ascii="Times New Roman" w:hint="eastAsia"/>
          <w:sz w:val="24"/>
          <w:szCs w:val="24"/>
        </w:rPr>
        <w:t>机加工工序产生的金属碎屑采用自然沉降、定期清理、加强机械通风措施，符合环保有关要求；</w:t>
      </w:r>
      <w:r w:rsidRPr="00586627">
        <w:rPr>
          <w:rFonts w:ascii="Times New Roman"/>
          <w:sz w:val="24"/>
          <w:szCs w:val="24"/>
        </w:rPr>
        <w:t>熔化、压铸</w:t>
      </w:r>
      <w:r w:rsidRPr="00D804D5">
        <w:rPr>
          <w:rFonts w:ascii="Times New Roman"/>
          <w:sz w:val="24"/>
          <w:szCs w:val="24"/>
        </w:rPr>
        <w:t>工序产生的</w:t>
      </w:r>
      <w:r>
        <w:rPr>
          <w:rFonts w:ascii="Times New Roman" w:hint="eastAsia"/>
          <w:sz w:val="24"/>
          <w:szCs w:val="24"/>
        </w:rPr>
        <w:t>金属烟尘</w:t>
      </w:r>
      <w:r w:rsidRPr="00D804D5">
        <w:rPr>
          <w:rFonts w:ascii="Times New Roman"/>
          <w:sz w:val="24"/>
          <w:szCs w:val="24"/>
        </w:rPr>
        <w:t>经</w:t>
      </w:r>
      <w:r>
        <w:rPr>
          <w:rFonts w:ascii="Times New Roman" w:hint="eastAsia"/>
          <w:sz w:val="24"/>
          <w:szCs w:val="24"/>
        </w:rPr>
        <w:t>集气装置收集后由管道引至</w:t>
      </w:r>
      <w:r w:rsidRPr="00D804D5">
        <w:rPr>
          <w:rFonts w:ascii="Times New Roman"/>
          <w:sz w:val="24"/>
          <w:szCs w:val="24"/>
        </w:rPr>
        <w:t>高空排放</w:t>
      </w:r>
      <w:r w:rsidRPr="00D804D5">
        <w:rPr>
          <w:rFonts w:ascii="Times New Roman" w:hint="eastAsia"/>
          <w:sz w:val="24"/>
          <w:szCs w:val="24"/>
        </w:rPr>
        <w:t>，</w:t>
      </w:r>
      <w:r w:rsidRPr="00D804D5">
        <w:rPr>
          <w:rFonts w:ascii="Times New Roman"/>
          <w:sz w:val="24"/>
          <w:szCs w:val="24"/>
        </w:rPr>
        <w:t>废气排放</w:t>
      </w:r>
      <w:r w:rsidRPr="00D804D5">
        <w:rPr>
          <w:rFonts w:ascii="Times New Roman" w:hint="eastAsia"/>
          <w:sz w:val="24"/>
          <w:szCs w:val="24"/>
        </w:rPr>
        <w:t>达到</w:t>
      </w:r>
      <w:r w:rsidRPr="00586627">
        <w:rPr>
          <w:rFonts w:ascii="Times New Roman"/>
          <w:sz w:val="24"/>
          <w:szCs w:val="24"/>
        </w:rPr>
        <w:t>《工业炉窑大气污染物排放标准》（</w:t>
      </w:r>
      <w:r w:rsidRPr="00586627">
        <w:rPr>
          <w:rFonts w:ascii="Times New Roman"/>
          <w:sz w:val="24"/>
          <w:szCs w:val="24"/>
        </w:rPr>
        <w:t>GB9078-1996</w:t>
      </w:r>
      <w:r w:rsidRPr="00586627">
        <w:rPr>
          <w:rFonts w:ascii="Times New Roman"/>
          <w:sz w:val="24"/>
          <w:szCs w:val="24"/>
        </w:rPr>
        <w:t>）表</w:t>
      </w:r>
      <w:r w:rsidRPr="00586627">
        <w:rPr>
          <w:rFonts w:ascii="Times New Roman"/>
          <w:sz w:val="24"/>
          <w:szCs w:val="24"/>
        </w:rPr>
        <w:t xml:space="preserve">2 </w:t>
      </w:r>
      <w:r w:rsidRPr="00586627">
        <w:rPr>
          <w:rFonts w:ascii="Times New Roman"/>
          <w:sz w:val="24"/>
          <w:szCs w:val="24"/>
        </w:rPr>
        <w:t>金属熔化炉二级标准</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w:t>
      </w:r>
      <w:r w:rsidRPr="0052641F">
        <w:rPr>
          <w:rFonts w:ascii="Times New Roman" w:hAnsi="Times New Roman" w:hint="eastAsia"/>
          <w:sz w:val="24"/>
          <w:szCs w:val="24"/>
        </w:rPr>
        <w:t>（报告编号：</w:t>
      </w:r>
      <w:r>
        <w:rPr>
          <w:rFonts w:ascii="Times New Roman" w:hAnsi="Times New Roman" w:hint="eastAsia"/>
          <w:sz w:val="24"/>
          <w:szCs w:val="24"/>
        </w:rPr>
        <w:t>HSJC</w:t>
      </w:r>
      <w:r>
        <w:rPr>
          <w:rFonts w:ascii="Times New Roman" w:hAnsi="Times New Roman" w:hint="eastAsia"/>
          <w:sz w:val="24"/>
          <w:szCs w:val="24"/>
        </w:rPr>
        <w:t>（验字）</w:t>
      </w:r>
      <w:r>
        <w:rPr>
          <w:rFonts w:ascii="Times New Roman" w:hAnsi="Times New Roman" w:hint="eastAsia"/>
          <w:sz w:val="24"/>
          <w:szCs w:val="24"/>
        </w:rPr>
        <w:t>20200628003</w:t>
      </w:r>
      <w:r w:rsidRPr="0052641F">
        <w:rPr>
          <w:rFonts w:ascii="Times New Roman" w:hAnsi="Times New Roman" w:hint="eastAsia"/>
          <w:sz w:val="24"/>
          <w:szCs w:val="24"/>
        </w:rPr>
        <w:t>）</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w:t>
      </w:r>
      <w:r w:rsidRPr="005C6565">
        <w:rPr>
          <w:rFonts w:ascii="Times New Roman" w:hAnsi="Times New Roman" w:hint="eastAsia"/>
          <w:sz w:val="24"/>
          <w:szCs w:val="24"/>
        </w:rPr>
        <w:lastRenderedPageBreak/>
        <w:t>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F34664">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w:t>
      </w:r>
      <w:r w:rsidR="00391DAA" w:rsidRPr="0052641F">
        <w:rPr>
          <w:rFonts w:ascii="Times New Roman" w:hAnsi="Times New Roman" w:hint="eastAsia"/>
          <w:sz w:val="24"/>
          <w:szCs w:val="24"/>
        </w:rPr>
        <w:t>（报告编号：</w:t>
      </w:r>
      <w:r w:rsidR="00391DAA">
        <w:rPr>
          <w:rFonts w:ascii="Times New Roman" w:hAnsi="Times New Roman" w:hint="eastAsia"/>
          <w:sz w:val="24"/>
          <w:szCs w:val="24"/>
        </w:rPr>
        <w:t>HSJC</w:t>
      </w:r>
      <w:r w:rsidR="00391DAA">
        <w:rPr>
          <w:rFonts w:ascii="Times New Roman" w:hAnsi="Times New Roman" w:hint="eastAsia"/>
          <w:sz w:val="24"/>
          <w:szCs w:val="24"/>
        </w:rPr>
        <w:t>（验字）</w:t>
      </w:r>
      <w:r w:rsidR="00391DAA">
        <w:rPr>
          <w:rFonts w:ascii="Times New Roman" w:hAnsi="Times New Roman" w:hint="eastAsia"/>
          <w:sz w:val="24"/>
          <w:szCs w:val="24"/>
        </w:rPr>
        <w:t>20200628003</w:t>
      </w:r>
      <w:r w:rsidR="00391DAA" w:rsidRPr="0052641F">
        <w:rPr>
          <w:rFonts w:ascii="Times New Roman" w:hAnsi="Times New Roman" w:hint="eastAsia"/>
          <w:sz w:val="24"/>
          <w:szCs w:val="24"/>
        </w:rPr>
        <w:t>）</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391DAA" w:rsidRPr="00391DAA">
        <w:rPr>
          <w:rFonts w:ascii="Times New Roman" w:hAnsi="Times New Roman" w:hint="eastAsia"/>
          <w:sz w:val="24"/>
          <w:szCs w:val="24"/>
        </w:rPr>
        <w:t>虎门鑫全涛五金制品厂</w:t>
      </w:r>
      <w:r w:rsidR="00A220FA">
        <w:rPr>
          <w:rFonts w:ascii="Times New Roman" w:hAnsi="Times New Roman" w:hint="eastAsia"/>
          <w:sz w:val="24"/>
          <w:szCs w:val="24"/>
        </w:rPr>
        <w:t>建设</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982DAF" w:rsidRDefault="00245F84" w:rsidP="00A76568">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A76568" w:rsidRPr="00A76568" w:rsidRDefault="00A76568" w:rsidP="00A76568">
      <w:pPr>
        <w:spacing w:line="360" w:lineRule="auto"/>
        <w:ind w:firstLineChars="200" w:firstLine="480"/>
        <w:rPr>
          <w:rFonts w:ascii="Times New Roman" w:hAnsi="Times New Roman"/>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A220FA">
      <w:pPr>
        <w:spacing w:line="360" w:lineRule="auto"/>
        <w:rPr>
          <w:rFonts w:ascii="Times New Roman" w:hAnsi="Times New Roman"/>
          <w:b/>
          <w:sz w:val="24"/>
          <w:szCs w:val="24"/>
        </w:rPr>
      </w:pPr>
    </w:p>
    <w:p w:rsidR="007D3E7B" w:rsidRDefault="00245F84" w:rsidP="003D5E15">
      <w:pPr>
        <w:spacing w:line="360" w:lineRule="auto"/>
        <w:ind w:firstLineChars="1150" w:firstLine="2771"/>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Pr="00E14ED0" w:rsidRDefault="007D3E7B" w:rsidP="00E14ED0">
      <w:pPr>
        <w:spacing w:line="360" w:lineRule="auto"/>
        <w:ind w:firstLineChars="200" w:firstLine="562"/>
        <w:rPr>
          <w:rFonts w:ascii="Times New Roman"/>
          <w:b/>
          <w:sz w:val="28"/>
          <w:szCs w:val="28"/>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E14ED0" w:rsidRPr="00E14ED0">
        <w:rPr>
          <w:rFonts w:ascii="Times New Roman" w:hint="eastAsia"/>
          <w:b/>
          <w:sz w:val="28"/>
          <w:szCs w:val="28"/>
        </w:rPr>
        <w:t>虎门鑫全涛五金制品厂</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w:t>
      </w:r>
      <w:r w:rsidR="00A220FA">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E14ED0">
        <w:rPr>
          <w:rFonts w:ascii="Times New Roman" w:hAnsi="Times New Roman" w:hint="eastAsia"/>
          <w:b/>
          <w:sz w:val="24"/>
          <w:szCs w:val="24"/>
        </w:rPr>
        <w:t>6</w:t>
      </w:r>
      <w:r w:rsidR="00146B67" w:rsidRPr="00146B67">
        <w:rPr>
          <w:rFonts w:ascii="Times New Roman" w:hAnsi="Times New Roman" w:hint="eastAsia"/>
          <w:b/>
          <w:sz w:val="24"/>
          <w:szCs w:val="24"/>
        </w:rPr>
        <w:t>-</w:t>
      </w:r>
      <w:r w:rsidR="00E14ED0">
        <w:rPr>
          <w:rFonts w:ascii="Times New Roman" w:hAnsi="Times New Roman" w:hint="eastAsia"/>
          <w:b/>
          <w:sz w:val="24"/>
          <w:szCs w:val="24"/>
        </w:rPr>
        <w:t>30</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190A85" w:rsidRDefault="00190A85" w:rsidP="00A220FA">
      <w:pPr>
        <w:wordWrap w:val="0"/>
        <w:spacing w:line="360" w:lineRule="auto"/>
        <w:ind w:right="560"/>
        <w:rPr>
          <w:rFonts w:ascii="Times New Roman"/>
          <w:b/>
          <w:sz w:val="11"/>
          <w:szCs w:val="11"/>
        </w:rPr>
      </w:pPr>
    </w:p>
    <w:p w:rsidR="00A76568" w:rsidRDefault="00E80B01" w:rsidP="00A220FA">
      <w:pPr>
        <w:wordWrap w:val="0"/>
        <w:spacing w:line="360" w:lineRule="auto"/>
        <w:ind w:right="560" w:firstLineChars="250" w:firstLine="703"/>
        <w:rPr>
          <w:rFonts w:ascii="Times New Roman" w:hAnsi="Times New Roman"/>
          <w:b/>
          <w:sz w:val="15"/>
          <w:szCs w:val="15"/>
        </w:rPr>
      </w:pPr>
      <w:r w:rsidRPr="003A48A7">
        <w:rPr>
          <w:rFonts w:ascii="Times New Roman" w:hint="eastAsia"/>
          <w:b/>
          <w:sz w:val="28"/>
          <w:szCs w:val="28"/>
        </w:rPr>
        <w:lastRenderedPageBreak/>
        <w:t>东莞</w:t>
      </w:r>
      <w:r w:rsidR="00382412">
        <w:rPr>
          <w:rFonts w:ascii="Times New Roman" w:hint="eastAsia"/>
          <w:b/>
          <w:sz w:val="28"/>
          <w:szCs w:val="28"/>
        </w:rPr>
        <w:t>市</w:t>
      </w:r>
      <w:r w:rsidR="00E14ED0" w:rsidRPr="00E14ED0">
        <w:rPr>
          <w:rFonts w:ascii="Times New Roman" w:hint="eastAsia"/>
          <w:b/>
          <w:sz w:val="28"/>
          <w:szCs w:val="28"/>
        </w:rPr>
        <w:t>虎门鑫全涛五金制品厂</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A76568" w:rsidRPr="00A76568" w:rsidRDefault="00A76568" w:rsidP="00A76568">
      <w:pPr>
        <w:wordWrap w:val="0"/>
        <w:spacing w:line="360" w:lineRule="auto"/>
        <w:ind w:right="560" w:firstLineChars="350" w:firstLine="527"/>
        <w:rPr>
          <w:rFonts w:ascii="Times New Roman" w:hAnsi="Times New Roman"/>
          <w:b/>
          <w:sz w:val="15"/>
          <w:szCs w:val="15"/>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6"/>
        <w:gridCol w:w="2594"/>
        <w:gridCol w:w="1720"/>
        <w:gridCol w:w="1003"/>
        <w:gridCol w:w="1004"/>
        <w:gridCol w:w="2150"/>
        <w:gridCol w:w="1290"/>
      </w:tblGrid>
      <w:tr w:rsidR="00FC1079" w:rsidTr="003D5E15">
        <w:trPr>
          <w:trHeight w:val="1067"/>
        </w:trPr>
        <w:tc>
          <w:tcPr>
            <w:tcW w:w="1206"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59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3D5E15">
        <w:trPr>
          <w:trHeight w:val="1038"/>
        </w:trPr>
        <w:tc>
          <w:tcPr>
            <w:tcW w:w="1206"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06"/>
        </w:trPr>
        <w:tc>
          <w:tcPr>
            <w:tcW w:w="1206" w:type="dxa"/>
            <w:vMerge/>
          </w:tcPr>
          <w:p w:rsidR="00FC1079" w:rsidRPr="0058259D" w:rsidRDefault="00FC1079">
            <w:pPr>
              <w:spacing w:line="360" w:lineRule="auto"/>
              <w:rPr>
                <w:rFonts w:ascii="Times New Roman" w:hAnsi="Times New Roman"/>
                <w:b/>
                <w:sz w:val="24"/>
                <w:szCs w:val="24"/>
              </w:rPr>
            </w:pP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52"/>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22"/>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51"/>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DAA" w:rsidRDefault="00391DAA" w:rsidP="007D3E7B">
      <w:r>
        <w:separator/>
      </w:r>
    </w:p>
  </w:endnote>
  <w:endnote w:type="continuationSeparator" w:id="0">
    <w:p w:rsidR="00391DAA" w:rsidRDefault="00391DAA"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DAA" w:rsidRDefault="001433E3">
    <w:pPr>
      <w:pStyle w:val="a6"/>
      <w:framePr w:wrap="around" w:vAnchor="text" w:hAnchor="margin" w:xAlign="right" w:y="1"/>
      <w:rPr>
        <w:rStyle w:val="aa"/>
      </w:rPr>
    </w:pPr>
    <w:r>
      <w:rPr>
        <w:rStyle w:val="aa"/>
      </w:rPr>
      <w:fldChar w:fldCharType="begin"/>
    </w:r>
    <w:r w:rsidR="00391DAA">
      <w:rPr>
        <w:rStyle w:val="aa"/>
      </w:rPr>
      <w:instrText xml:space="preserve">PAGE  </w:instrText>
    </w:r>
    <w:r>
      <w:rPr>
        <w:rStyle w:val="aa"/>
      </w:rPr>
      <w:fldChar w:fldCharType="end"/>
    </w:r>
  </w:p>
  <w:p w:rsidR="00391DAA" w:rsidRDefault="00391DA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DAA" w:rsidRDefault="001433E3">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391DAA" w:rsidRDefault="001433E3">
                <w:pPr>
                  <w:pStyle w:val="a6"/>
                  <w:rPr>
                    <w:rStyle w:val="aa"/>
                  </w:rPr>
                </w:pPr>
                <w:r>
                  <w:rPr>
                    <w:rStyle w:val="aa"/>
                  </w:rPr>
                  <w:fldChar w:fldCharType="begin"/>
                </w:r>
                <w:r w:rsidR="00391DAA">
                  <w:rPr>
                    <w:rStyle w:val="aa"/>
                  </w:rPr>
                  <w:instrText xml:space="preserve">PAGE  </w:instrText>
                </w:r>
                <w:r>
                  <w:rPr>
                    <w:rStyle w:val="aa"/>
                  </w:rPr>
                  <w:fldChar w:fldCharType="separate"/>
                </w:r>
                <w:r w:rsidR="00CE3718">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DAA" w:rsidRDefault="00391DAA" w:rsidP="007D3E7B">
      <w:r>
        <w:separator/>
      </w:r>
    </w:p>
  </w:footnote>
  <w:footnote w:type="continuationSeparator" w:id="0">
    <w:p w:rsidR="00391DAA" w:rsidRDefault="00391DAA"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C250A"/>
    <w:rsid w:val="000E06A5"/>
    <w:rsid w:val="000E6425"/>
    <w:rsid w:val="000F6B0E"/>
    <w:rsid w:val="00113850"/>
    <w:rsid w:val="00114540"/>
    <w:rsid w:val="001264B9"/>
    <w:rsid w:val="001433E3"/>
    <w:rsid w:val="00146B67"/>
    <w:rsid w:val="00146E2A"/>
    <w:rsid w:val="00166E19"/>
    <w:rsid w:val="00177394"/>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1DAA"/>
    <w:rsid w:val="00392C17"/>
    <w:rsid w:val="003A48A7"/>
    <w:rsid w:val="003A7328"/>
    <w:rsid w:val="003A7466"/>
    <w:rsid w:val="003B2F78"/>
    <w:rsid w:val="003B6946"/>
    <w:rsid w:val="003C63F6"/>
    <w:rsid w:val="003C7DF2"/>
    <w:rsid w:val="003D275A"/>
    <w:rsid w:val="003D5E15"/>
    <w:rsid w:val="003D7DDF"/>
    <w:rsid w:val="003E07DB"/>
    <w:rsid w:val="003E1956"/>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6648F"/>
    <w:rsid w:val="00574E8D"/>
    <w:rsid w:val="00575D9A"/>
    <w:rsid w:val="00580E6A"/>
    <w:rsid w:val="0058259D"/>
    <w:rsid w:val="00586627"/>
    <w:rsid w:val="00586E77"/>
    <w:rsid w:val="00587573"/>
    <w:rsid w:val="00591C2A"/>
    <w:rsid w:val="00594BA1"/>
    <w:rsid w:val="005A6BAE"/>
    <w:rsid w:val="005F0D70"/>
    <w:rsid w:val="00602803"/>
    <w:rsid w:val="00614532"/>
    <w:rsid w:val="00647BC7"/>
    <w:rsid w:val="00670C78"/>
    <w:rsid w:val="006A6F6D"/>
    <w:rsid w:val="006D0648"/>
    <w:rsid w:val="00711FE1"/>
    <w:rsid w:val="00714A98"/>
    <w:rsid w:val="0071566A"/>
    <w:rsid w:val="00723220"/>
    <w:rsid w:val="00731135"/>
    <w:rsid w:val="00732919"/>
    <w:rsid w:val="00735E91"/>
    <w:rsid w:val="00737CF6"/>
    <w:rsid w:val="00751DD0"/>
    <w:rsid w:val="007531D6"/>
    <w:rsid w:val="007532E5"/>
    <w:rsid w:val="007556FA"/>
    <w:rsid w:val="00762358"/>
    <w:rsid w:val="00777BB3"/>
    <w:rsid w:val="00783601"/>
    <w:rsid w:val="007975E7"/>
    <w:rsid w:val="007A379D"/>
    <w:rsid w:val="007A7D30"/>
    <w:rsid w:val="007B0687"/>
    <w:rsid w:val="007B1C3C"/>
    <w:rsid w:val="007B2690"/>
    <w:rsid w:val="007D3E7B"/>
    <w:rsid w:val="007E1B0C"/>
    <w:rsid w:val="007E4A06"/>
    <w:rsid w:val="007E5D33"/>
    <w:rsid w:val="007F23A6"/>
    <w:rsid w:val="007F321E"/>
    <w:rsid w:val="007F6F07"/>
    <w:rsid w:val="00824A85"/>
    <w:rsid w:val="00836A6F"/>
    <w:rsid w:val="00843776"/>
    <w:rsid w:val="00846B7F"/>
    <w:rsid w:val="008604A8"/>
    <w:rsid w:val="00863F8B"/>
    <w:rsid w:val="00867E52"/>
    <w:rsid w:val="00871ED3"/>
    <w:rsid w:val="00892AD3"/>
    <w:rsid w:val="008A4B48"/>
    <w:rsid w:val="008B2735"/>
    <w:rsid w:val="008E165A"/>
    <w:rsid w:val="009025D2"/>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D2E72"/>
    <w:rsid w:val="009D532A"/>
    <w:rsid w:val="009E2701"/>
    <w:rsid w:val="00A10A9E"/>
    <w:rsid w:val="00A12C9B"/>
    <w:rsid w:val="00A21C33"/>
    <w:rsid w:val="00A220FA"/>
    <w:rsid w:val="00A25358"/>
    <w:rsid w:val="00A34F37"/>
    <w:rsid w:val="00A367FF"/>
    <w:rsid w:val="00A43E9D"/>
    <w:rsid w:val="00A540C1"/>
    <w:rsid w:val="00A76568"/>
    <w:rsid w:val="00A873FF"/>
    <w:rsid w:val="00A935F1"/>
    <w:rsid w:val="00AA734D"/>
    <w:rsid w:val="00AC5163"/>
    <w:rsid w:val="00AD4648"/>
    <w:rsid w:val="00AD7DA6"/>
    <w:rsid w:val="00AE3ED8"/>
    <w:rsid w:val="00AF3DBB"/>
    <w:rsid w:val="00B0247A"/>
    <w:rsid w:val="00B04EE5"/>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04534"/>
    <w:rsid w:val="00C21863"/>
    <w:rsid w:val="00C33843"/>
    <w:rsid w:val="00C44721"/>
    <w:rsid w:val="00C531CE"/>
    <w:rsid w:val="00C72520"/>
    <w:rsid w:val="00C73DA4"/>
    <w:rsid w:val="00C75C89"/>
    <w:rsid w:val="00C76429"/>
    <w:rsid w:val="00C809D9"/>
    <w:rsid w:val="00C813DD"/>
    <w:rsid w:val="00C82975"/>
    <w:rsid w:val="00C85D20"/>
    <w:rsid w:val="00C85D3C"/>
    <w:rsid w:val="00C92EDB"/>
    <w:rsid w:val="00CA2DCD"/>
    <w:rsid w:val="00CA44DE"/>
    <w:rsid w:val="00CB0C95"/>
    <w:rsid w:val="00CB6C16"/>
    <w:rsid w:val="00CC5D82"/>
    <w:rsid w:val="00CD081C"/>
    <w:rsid w:val="00CD0C1A"/>
    <w:rsid w:val="00CE3718"/>
    <w:rsid w:val="00CF0321"/>
    <w:rsid w:val="00CF10FA"/>
    <w:rsid w:val="00D0218D"/>
    <w:rsid w:val="00D02302"/>
    <w:rsid w:val="00D04EE9"/>
    <w:rsid w:val="00D069E1"/>
    <w:rsid w:val="00D143E1"/>
    <w:rsid w:val="00D24394"/>
    <w:rsid w:val="00D25B6B"/>
    <w:rsid w:val="00D269A2"/>
    <w:rsid w:val="00D31D2C"/>
    <w:rsid w:val="00D40CFE"/>
    <w:rsid w:val="00D437D9"/>
    <w:rsid w:val="00D50A3E"/>
    <w:rsid w:val="00D53796"/>
    <w:rsid w:val="00D54D55"/>
    <w:rsid w:val="00D572DE"/>
    <w:rsid w:val="00D77E29"/>
    <w:rsid w:val="00D804D5"/>
    <w:rsid w:val="00D80727"/>
    <w:rsid w:val="00D84581"/>
    <w:rsid w:val="00D86A2D"/>
    <w:rsid w:val="00DA3A3E"/>
    <w:rsid w:val="00DC6F70"/>
    <w:rsid w:val="00DC7123"/>
    <w:rsid w:val="00DE295E"/>
    <w:rsid w:val="00DE6AF8"/>
    <w:rsid w:val="00DF0A4D"/>
    <w:rsid w:val="00DF228E"/>
    <w:rsid w:val="00E14909"/>
    <w:rsid w:val="00E14ED0"/>
    <w:rsid w:val="00E17153"/>
    <w:rsid w:val="00E26DF0"/>
    <w:rsid w:val="00E30CDE"/>
    <w:rsid w:val="00E33B6B"/>
    <w:rsid w:val="00E434E7"/>
    <w:rsid w:val="00E46716"/>
    <w:rsid w:val="00E47853"/>
    <w:rsid w:val="00E56DFF"/>
    <w:rsid w:val="00E62D8F"/>
    <w:rsid w:val="00E80B01"/>
    <w:rsid w:val="00E86E27"/>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4371"/>
    <w:rsid w:val="00F34664"/>
    <w:rsid w:val="00F44819"/>
    <w:rsid w:val="00F52B24"/>
    <w:rsid w:val="00F539ED"/>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B512DA-7694-4551-AA3B-357BC642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4852</TotalTime>
  <Pages>5</Pages>
  <Words>1797</Words>
  <Characters>635</Characters>
  <Application>Microsoft Office Word</Application>
  <DocSecurity>0</DocSecurity>
  <Lines>5</Lines>
  <Paragraphs>4</Paragraphs>
  <ScaleCrop>false</ScaleCrop>
  <Company>China</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135</cp:revision>
  <cp:lastPrinted>2019-07-02T06:10:00Z</cp:lastPrinted>
  <dcterms:created xsi:type="dcterms:W3CDTF">2018-01-18T08:34:00Z</dcterms:created>
  <dcterms:modified xsi:type="dcterms:W3CDTF">2020-07-03T00:43:00Z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