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3966DE">
      <w:pPr>
        <w:spacing w:line="360" w:lineRule="auto"/>
        <w:rPr>
          <w:rFonts w:ascii="Times New Roman"/>
          <w:b/>
          <w:sz w:val="28"/>
          <w:szCs w:val="28"/>
        </w:rPr>
      </w:pPr>
    </w:p>
    <w:p w:rsidR="007D3E7B" w:rsidRDefault="00245F84" w:rsidP="00DF62C4">
      <w:pPr>
        <w:spacing w:line="360" w:lineRule="auto"/>
        <w:ind w:leftChars="322" w:left="3487" w:hangingChars="1000" w:hanging="281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5C68C0" w:rsidRPr="005C68C0">
        <w:rPr>
          <w:rFonts w:ascii="Times New Roman" w:hint="eastAsia"/>
          <w:b/>
          <w:sz w:val="28"/>
          <w:szCs w:val="28"/>
        </w:rPr>
        <w:t>新东宝服饰</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w:t>
      </w:r>
      <w:r w:rsidR="003966DE">
        <w:rPr>
          <w:rFonts w:ascii="Times New Roman" w:hint="eastAsia"/>
          <w:sz w:val="24"/>
          <w:szCs w:val="24"/>
        </w:rPr>
        <w:t>2</w:t>
      </w:r>
      <w:r>
        <w:rPr>
          <w:rFonts w:ascii="Times New Roman" w:hint="eastAsia"/>
          <w:sz w:val="24"/>
          <w:szCs w:val="24"/>
        </w:rPr>
        <w:t>月</w:t>
      </w:r>
      <w:r w:rsidR="00931432">
        <w:rPr>
          <w:rFonts w:ascii="Times New Roman" w:hint="eastAsia"/>
          <w:sz w:val="24"/>
          <w:szCs w:val="24"/>
        </w:rPr>
        <w:t>2</w:t>
      </w:r>
      <w:r w:rsidR="000C2306">
        <w:rPr>
          <w:rFonts w:ascii="Times New Roman" w:hint="eastAsia"/>
          <w:sz w:val="24"/>
          <w:szCs w:val="24"/>
        </w:rPr>
        <w:t>5</w:t>
      </w:r>
      <w:r>
        <w:rPr>
          <w:rFonts w:ascii="Times New Roman" w:hint="eastAsia"/>
          <w:sz w:val="24"/>
          <w:szCs w:val="24"/>
        </w:rPr>
        <w:t>日东莞</w:t>
      </w:r>
      <w:r w:rsidR="00B273AD">
        <w:rPr>
          <w:rFonts w:ascii="Times New Roman" w:hint="eastAsia"/>
          <w:sz w:val="24"/>
          <w:szCs w:val="24"/>
        </w:rPr>
        <w:t>市</w:t>
      </w:r>
      <w:r w:rsidR="005C68C0" w:rsidRPr="005C68C0">
        <w:rPr>
          <w:rFonts w:ascii="Times New Roman" w:hint="eastAsia"/>
          <w:sz w:val="24"/>
          <w:szCs w:val="24"/>
        </w:rPr>
        <w:t>新东宝服饰</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5C68C0" w:rsidRPr="005C68C0">
        <w:rPr>
          <w:rFonts w:ascii="Times New Roman" w:hint="eastAsia"/>
          <w:sz w:val="24"/>
          <w:szCs w:val="24"/>
        </w:rPr>
        <w:t>新东宝服饰</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5C68C0" w:rsidRPr="005C68C0">
        <w:rPr>
          <w:rFonts w:hAnsi="Calibri" w:hint="eastAsia"/>
        </w:rPr>
        <w:t>新东宝服饰</w:t>
      </w:r>
      <w:r>
        <w:rPr>
          <w:rFonts w:cs="Times New Roman" w:hint="eastAsia"/>
        </w:rPr>
        <w:t>有限公司位于</w:t>
      </w:r>
      <w:r w:rsidR="005C68C0" w:rsidRPr="005C68C0">
        <w:rPr>
          <w:rFonts w:cs="Times New Roman" w:hint="eastAsia"/>
        </w:rPr>
        <w:t>广东省</w:t>
      </w:r>
      <w:r w:rsidR="005C68C0" w:rsidRPr="005C68C0">
        <w:rPr>
          <w:rFonts w:cs="Times New Roman"/>
        </w:rPr>
        <w:t>东莞市长安镇</w:t>
      </w:r>
      <w:r w:rsidR="005C68C0" w:rsidRPr="005C68C0">
        <w:rPr>
          <w:rFonts w:cs="Times New Roman" w:hint="eastAsia"/>
        </w:rPr>
        <w:t>新安松林西路</w:t>
      </w:r>
      <w:r w:rsidR="005C68C0" w:rsidRPr="005C68C0">
        <w:rPr>
          <w:rFonts w:cs="Times New Roman" w:hint="eastAsia"/>
        </w:rPr>
        <w:t>9</w:t>
      </w:r>
      <w:r w:rsidR="005C68C0" w:rsidRPr="005C68C0">
        <w:rPr>
          <w:rFonts w:cs="Times New Roman" w:hint="eastAsia"/>
        </w:rPr>
        <w:t>号</w:t>
      </w:r>
      <w:r w:rsidR="005C68C0" w:rsidRPr="005C68C0">
        <w:rPr>
          <w:rFonts w:cs="Times New Roman" w:hint="eastAsia"/>
        </w:rPr>
        <w:t>301</w:t>
      </w:r>
      <w:r w:rsidR="005C68C0" w:rsidRPr="005C68C0">
        <w:rPr>
          <w:rFonts w:cs="Times New Roman" w:hint="eastAsia"/>
        </w:rPr>
        <w:t>室</w:t>
      </w:r>
      <w:r w:rsidRPr="005C68C0">
        <w:rPr>
          <w:rFonts w:cs="Times New Roman" w:hint="eastAsia"/>
        </w:rPr>
        <w:t>（北纬</w:t>
      </w:r>
      <w:r w:rsidR="00DC6F70" w:rsidRPr="005C68C0">
        <w:rPr>
          <w:rFonts w:cs="Times New Roman"/>
        </w:rPr>
        <w:t>2</w:t>
      </w:r>
      <w:r w:rsidR="00DC6F70" w:rsidRPr="005C68C0">
        <w:rPr>
          <w:rFonts w:cs="Times New Roman" w:hint="eastAsia"/>
        </w:rPr>
        <w:t>2</w:t>
      </w:r>
      <w:r w:rsidR="00DC6F70" w:rsidRPr="005C68C0">
        <w:rPr>
          <w:rFonts w:cs="Times New Roman"/>
        </w:rPr>
        <w:t>°</w:t>
      </w:r>
      <w:r w:rsidR="005C68C0">
        <w:rPr>
          <w:rFonts w:cs="Times New Roman" w:hint="eastAsia"/>
        </w:rPr>
        <w:t>49</w:t>
      </w:r>
      <w:r w:rsidR="00DC6F70" w:rsidRPr="005C68C0">
        <w:rPr>
          <w:rFonts w:cs="Times New Roman"/>
        </w:rPr>
        <w:t>′</w:t>
      </w:r>
      <w:r w:rsidR="005C68C0">
        <w:rPr>
          <w:rFonts w:cs="Times New Roman" w:hint="eastAsia"/>
        </w:rPr>
        <w:t>30.82</w:t>
      </w:r>
      <w:r w:rsidR="00DC6F70" w:rsidRPr="005C68C0">
        <w:rPr>
          <w:rFonts w:cs="Times New Roman"/>
        </w:rPr>
        <w:t>"</w:t>
      </w:r>
      <w:r w:rsidR="00DC6F70" w:rsidRPr="005C68C0">
        <w:rPr>
          <w:rFonts w:cs="Times New Roman"/>
        </w:rPr>
        <w:t>，东</w:t>
      </w:r>
      <w:r w:rsidR="00DC6F70" w:rsidRPr="00DC6F70">
        <w:rPr>
          <w:rFonts w:cs="Times New Roman"/>
          <w:color w:val="000000"/>
        </w:rPr>
        <w:t>经</w:t>
      </w:r>
      <w:r w:rsidR="00DC6F70" w:rsidRPr="00DC6F70">
        <w:rPr>
          <w:rFonts w:cs="Times New Roman"/>
          <w:color w:val="000000"/>
        </w:rPr>
        <w:t>113°</w:t>
      </w:r>
      <w:r w:rsidR="00931432">
        <w:rPr>
          <w:rFonts w:cs="Times New Roman" w:hint="eastAsia"/>
          <w:color w:val="000000"/>
        </w:rPr>
        <w:t>4</w:t>
      </w:r>
      <w:r w:rsidR="005C68C0">
        <w:rPr>
          <w:rFonts w:cs="Times New Roman" w:hint="eastAsia"/>
          <w:color w:val="000000"/>
        </w:rPr>
        <w:t>6</w:t>
      </w:r>
      <w:r w:rsidR="00DC6F70" w:rsidRPr="00DC6F70">
        <w:rPr>
          <w:rFonts w:cs="Times New Roman"/>
          <w:color w:val="000000"/>
        </w:rPr>
        <w:t>′</w:t>
      </w:r>
      <w:r w:rsidR="005C68C0">
        <w:rPr>
          <w:rFonts w:cs="Times New Roman" w:hint="eastAsia"/>
          <w:color w:val="000000"/>
        </w:rPr>
        <w:t>54.84</w:t>
      </w:r>
      <w:r w:rsidR="00DC6F70" w:rsidRPr="00DC6F70">
        <w:rPr>
          <w:rFonts w:cs="Times New Roman"/>
          <w:color w:val="000000"/>
        </w:rPr>
        <w:t>"</w:t>
      </w:r>
      <w:r w:rsidRPr="00DC6F70">
        <w:rPr>
          <w:rFonts w:cs="Times New Roman" w:hint="eastAsia"/>
          <w:color w:val="000000"/>
        </w:rPr>
        <w:t>）。项目所在厂房为租用，占地面积</w:t>
      </w:r>
      <w:r w:rsidR="005C68C0">
        <w:rPr>
          <w:rFonts w:cs="Times New Roman" w:hint="eastAsia"/>
          <w:color w:val="000000"/>
        </w:rPr>
        <w:t>12</w:t>
      </w:r>
      <w:r w:rsidR="003966DE">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5C68C0">
        <w:rPr>
          <w:rFonts w:cs="Times New Roman" w:hint="eastAsia"/>
          <w:color w:val="000000"/>
        </w:rPr>
        <w:t>12</w:t>
      </w:r>
      <w:r w:rsidR="003966D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5C68C0">
        <w:rPr>
          <w:rFonts w:cs="Times New Roman" w:hint="eastAsia"/>
        </w:rPr>
        <w:t>6</w:t>
      </w:r>
      <w:r w:rsidR="00D25B6B">
        <w:rPr>
          <w:rFonts w:cs="Times New Roman" w:hint="eastAsia"/>
        </w:rPr>
        <w:t>0</w:t>
      </w:r>
      <w:r>
        <w:rPr>
          <w:rFonts w:cs="Times New Roman" w:hint="eastAsia"/>
        </w:rPr>
        <w:t>万元，设有员工</w:t>
      </w:r>
      <w:r w:rsidR="003966DE">
        <w:rPr>
          <w:rFonts w:cs="Times New Roman" w:hint="eastAsia"/>
        </w:rPr>
        <w:t>15</w:t>
      </w:r>
      <w:r>
        <w:rPr>
          <w:rFonts w:cs="Times New Roman" w:hint="eastAsia"/>
        </w:rPr>
        <w:t>人，主要从事</w:t>
      </w:r>
      <w:r w:rsidR="005C68C0">
        <w:rPr>
          <w:rFonts w:cs="Times New Roman" w:hint="eastAsia"/>
        </w:rPr>
        <w:t>衣服商标</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5C68C0">
        <w:rPr>
          <w:rFonts w:cs="Times New Roman" w:hint="eastAsia"/>
        </w:rPr>
        <w:t>衣服商标</w:t>
      </w:r>
      <w:r w:rsidR="005C68C0">
        <w:rPr>
          <w:rFonts w:cs="Times New Roman" w:hint="eastAsia"/>
        </w:rPr>
        <w:t>14</w:t>
      </w:r>
      <w:r w:rsidR="00931432">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5C68C0">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5C68C0" w:rsidRPr="005C68C0">
        <w:rPr>
          <w:rFonts w:hAnsi="Calibri" w:hint="eastAsia"/>
        </w:rPr>
        <w:t>新东宝服饰</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E21594">
        <w:rPr>
          <w:rFonts w:cs="Times New Roman" w:hint="eastAsia"/>
          <w:color w:val="000000"/>
        </w:rPr>
        <w:t>18138</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931432">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E21594">
        <w:rPr>
          <w:rFonts w:ascii="Times New Roman" w:hAnsi="Times New Roman" w:hint="eastAsia"/>
          <w:sz w:val="24"/>
        </w:rPr>
        <w:t>6</w:t>
      </w:r>
      <w:r w:rsidR="00282030">
        <w:rPr>
          <w:rFonts w:ascii="Times New Roman" w:hAnsi="Times New Roman" w:hint="eastAsia"/>
          <w:sz w:val="24"/>
        </w:rPr>
        <w:t>0</w:t>
      </w:r>
      <w:r>
        <w:rPr>
          <w:rFonts w:ascii="Times New Roman" w:hint="eastAsia"/>
          <w:sz w:val="24"/>
        </w:rPr>
        <w:t>万元，其中环保投资为</w:t>
      </w:r>
      <w:r w:rsidR="00E21594">
        <w:rPr>
          <w:rFonts w:ascii="Times New Roman" w:hAnsi="Times New Roman" w:hint="eastAsia"/>
          <w:sz w:val="24"/>
        </w:rPr>
        <w:t>9</w:t>
      </w:r>
      <w:r>
        <w:rPr>
          <w:rFonts w:ascii="Times New Roman" w:hint="eastAsia"/>
          <w:sz w:val="24"/>
        </w:rPr>
        <w:t>万元，占总投资的</w:t>
      </w:r>
      <w:r w:rsidR="00E21594">
        <w:rPr>
          <w:rFonts w:ascii="Times New Roman" w:hAnsi="Times New Roman" w:hint="eastAsia"/>
          <w:sz w:val="24"/>
        </w:rPr>
        <w:t>15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0C2306">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067BB2" w:rsidRDefault="00067BB2" w:rsidP="00067BB2">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Pr>
          <w:rFonts w:ascii="Times New Roman" w:hAnsi="Times New Roman" w:hint="eastAsia"/>
          <w:sz w:val="24"/>
          <w:szCs w:val="24"/>
        </w:rPr>
        <w:t>验收</w:t>
      </w:r>
      <w:r w:rsidRPr="00F52B24">
        <w:rPr>
          <w:rFonts w:ascii="Times New Roman" w:hAnsi="Times New Roman" w:hint="eastAsia"/>
          <w:sz w:val="24"/>
          <w:szCs w:val="24"/>
        </w:rPr>
        <w:t>设备</w:t>
      </w:r>
      <w:r>
        <w:rPr>
          <w:rFonts w:ascii="Times New Roman" w:hint="eastAsia"/>
          <w:sz w:val="24"/>
          <w:szCs w:val="24"/>
        </w:rPr>
        <w:t>详情（附表）</w:t>
      </w:r>
    </w:p>
    <w:p w:rsidR="00067BB2" w:rsidRDefault="00067BB2" w:rsidP="00067BB2">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559"/>
        <w:gridCol w:w="1985"/>
        <w:gridCol w:w="2126"/>
        <w:gridCol w:w="1708"/>
      </w:tblGrid>
      <w:tr w:rsidR="003A2988" w:rsidTr="00ED0120">
        <w:trPr>
          <w:trHeight w:val="423"/>
        </w:trPr>
        <w:tc>
          <w:tcPr>
            <w:tcW w:w="817" w:type="dxa"/>
          </w:tcPr>
          <w:p w:rsidR="003A2988" w:rsidRDefault="003A2988" w:rsidP="003A2988">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843" w:type="dxa"/>
          </w:tcPr>
          <w:p w:rsidR="003A2988" w:rsidRDefault="003A2988" w:rsidP="003A2988">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3A2988" w:rsidRDefault="003A2988" w:rsidP="003A2988">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3A2988" w:rsidRDefault="003A2988" w:rsidP="003A2988">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126" w:type="dxa"/>
            <w:vAlign w:val="center"/>
          </w:tcPr>
          <w:p w:rsidR="003A2988" w:rsidRDefault="003A2988" w:rsidP="003A2988">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08" w:type="dxa"/>
          </w:tcPr>
          <w:p w:rsidR="003A2988" w:rsidRDefault="003A2988" w:rsidP="003A2988">
            <w:pPr>
              <w:adjustRightInd w:val="0"/>
              <w:spacing w:line="360" w:lineRule="auto"/>
              <w:jc w:val="center"/>
              <w:rPr>
                <w:rFonts w:ascii="Times New Roman"/>
                <w:b/>
                <w:bCs/>
                <w:sz w:val="24"/>
                <w:szCs w:val="24"/>
              </w:rPr>
            </w:pPr>
            <w:r>
              <w:rPr>
                <w:rFonts w:ascii="Times New Roman" w:hint="eastAsia"/>
                <w:b/>
                <w:bCs/>
                <w:sz w:val="24"/>
                <w:szCs w:val="24"/>
              </w:rPr>
              <w:t>备注</w:t>
            </w:r>
          </w:p>
        </w:tc>
      </w:tr>
      <w:tr w:rsidR="00ED0120" w:rsidTr="00ED0120">
        <w:trPr>
          <w:trHeight w:val="461"/>
        </w:trPr>
        <w:tc>
          <w:tcPr>
            <w:tcW w:w="817" w:type="dxa"/>
            <w:vAlign w:val="center"/>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1</w:t>
            </w:r>
          </w:p>
        </w:tc>
        <w:tc>
          <w:tcPr>
            <w:tcW w:w="1843" w:type="dxa"/>
          </w:tcPr>
          <w:p w:rsidR="00ED0120" w:rsidRDefault="00ED0120" w:rsidP="00ED0120">
            <w:pPr>
              <w:adjustRightInd w:val="0"/>
              <w:spacing w:line="360" w:lineRule="auto"/>
              <w:jc w:val="center"/>
              <w:rPr>
                <w:sz w:val="24"/>
              </w:rPr>
            </w:pPr>
            <w:r>
              <w:rPr>
                <w:rFonts w:hint="eastAsia"/>
                <w:sz w:val="24"/>
              </w:rPr>
              <w:t>双色印唛机</w:t>
            </w:r>
          </w:p>
        </w:tc>
        <w:tc>
          <w:tcPr>
            <w:tcW w:w="1559" w:type="dxa"/>
            <w:vAlign w:val="center"/>
          </w:tcPr>
          <w:p w:rsidR="00ED0120" w:rsidRDefault="00ED0120" w:rsidP="00ED0120">
            <w:pPr>
              <w:adjustRightInd w:val="0"/>
              <w:spacing w:line="360" w:lineRule="auto"/>
              <w:jc w:val="center"/>
              <w:rPr>
                <w:sz w:val="24"/>
              </w:rPr>
            </w:pPr>
            <w:r>
              <w:rPr>
                <w:rFonts w:hint="eastAsia"/>
                <w:sz w:val="24"/>
              </w:rPr>
              <w:t>10</w:t>
            </w:r>
            <w:r>
              <w:rPr>
                <w:rFonts w:hint="eastAsia"/>
                <w:sz w:val="24"/>
              </w:rPr>
              <w:t>台</w:t>
            </w:r>
          </w:p>
        </w:tc>
        <w:tc>
          <w:tcPr>
            <w:tcW w:w="1985" w:type="dxa"/>
            <w:vAlign w:val="center"/>
          </w:tcPr>
          <w:p w:rsidR="00ED0120" w:rsidRDefault="00ED0120" w:rsidP="00ED0120">
            <w:pPr>
              <w:adjustRightInd w:val="0"/>
              <w:spacing w:line="360" w:lineRule="auto"/>
              <w:jc w:val="center"/>
              <w:rPr>
                <w:sz w:val="24"/>
              </w:rPr>
            </w:pPr>
            <w:r>
              <w:rPr>
                <w:rFonts w:hint="eastAsia"/>
                <w:sz w:val="24"/>
              </w:rPr>
              <w:t>10</w:t>
            </w:r>
            <w:r>
              <w:rPr>
                <w:rFonts w:hint="eastAsia"/>
                <w:sz w:val="24"/>
              </w:rPr>
              <w:t>台</w:t>
            </w:r>
          </w:p>
        </w:tc>
        <w:tc>
          <w:tcPr>
            <w:tcW w:w="2126"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ED0120" w:rsidRPr="005F0D70" w:rsidRDefault="00ED0120" w:rsidP="00ED0120">
            <w:pPr>
              <w:adjustRightInd w:val="0"/>
              <w:spacing w:line="360" w:lineRule="auto"/>
              <w:jc w:val="center"/>
              <w:rPr>
                <w:rFonts w:ascii="Times New Roman"/>
                <w:sz w:val="24"/>
                <w:szCs w:val="24"/>
              </w:rPr>
            </w:pPr>
            <w:r>
              <w:rPr>
                <w:rFonts w:hint="eastAsia"/>
                <w:sz w:val="24"/>
              </w:rPr>
              <w:t>印唛</w:t>
            </w:r>
          </w:p>
        </w:tc>
      </w:tr>
      <w:tr w:rsidR="00ED0120" w:rsidTr="00ED0120">
        <w:trPr>
          <w:trHeight w:val="411"/>
        </w:trPr>
        <w:tc>
          <w:tcPr>
            <w:tcW w:w="817"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2</w:t>
            </w:r>
          </w:p>
        </w:tc>
        <w:tc>
          <w:tcPr>
            <w:tcW w:w="1843" w:type="dxa"/>
            <w:vAlign w:val="center"/>
          </w:tcPr>
          <w:p w:rsidR="00ED0120" w:rsidRDefault="00ED0120" w:rsidP="00ED0120">
            <w:pPr>
              <w:adjustRightInd w:val="0"/>
              <w:spacing w:line="360" w:lineRule="auto"/>
              <w:jc w:val="center"/>
              <w:rPr>
                <w:sz w:val="24"/>
              </w:rPr>
            </w:pPr>
            <w:r>
              <w:rPr>
                <w:rFonts w:hint="eastAsia"/>
                <w:sz w:val="24"/>
              </w:rPr>
              <w:t>超声波切割机</w:t>
            </w:r>
          </w:p>
        </w:tc>
        <w:tc>
          <w:tcPr>
            <w:tcW w:w="1559" w:type="dxa"/>
          </w:tcPr>
          <w:p w:rsidR="00ED0120" w:rsidRDefault="00ED0120" w:rsidP="00ED0120">
            <w:pPr>
              <w:adjustRightInd w:val="0"/>
              <w:spacing w:line="360" w:lineRule="auto"/>
              <w:jc w:val="center"/>
              <w:rPr>
                <w:sz w:val="24"/>
              </w:rPr>
            </w:pPr>
            <w:r>
              <w:rPr>
                <w:rFonts w:hint="eastAsia"/>
                <w:sz w:val="24"/>
              </w:rPr>
              <w:t>2</w:t>
            </w:r>
            <w:r>
              <w:rPr>
                <w:rFonts w:hint="eastAsia"/>
                <w:sz w:val="24"/>
              </w:rPr>
              <w:t>台</w:t>
            </w:r>
          </w:p>
        </w:tc>
        <w:tc>
          <w:tcPr>
            <w:tcW w:w="1985" w:type="dxa"/>
          </w:tcPr>
          <w:p w:rsidR="00ED0120" w:rsidRDefault="00ED0120" w:rsidP="00ED0120">
            <w:pPr>
              <w:adjustRightInd w:val="0"/>
              <w:spacing w:line="360" w:lineRule="auto"/>
              <w:jc w:val="center"/>
              <w:rPr>
                <w:sz w:val="24"/>
              </w:rPr>
            </w:pPr>
            <w:r>
              <w:rPr>
                <w:rFonts w:hint="eastAsia"/>
                <w:sz w:val="24"/>
              </w:rPr>
              <w:t>2</w:t>
            </w:r>
            <w:r>
              <w:rPr>
                <w:rFonts w:hint="eastAsia"/>
                <w:sz w:val="24"/>
              </w:rPr>
              <w:t>台</w:t>
            </w:r>
          </w:p>
        </w:tc>
        <w:tc>
          <w:tcPr>
            <w:tcW w:w="2126"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restart"/>
            <w:vAlign w:val="center"/>
          </w:tcPr>
          <w:p w:rsidR="00ED0120" w:rsidRPr="005F0D70" w:rsidRDefault="00ED0120" w:rsidP="00ED0120">
            <w:pPr>
              <w:adjustRightInd w:val="0"/>
              <w:spacing w:line="360" w:lineRule="auto"/>
              <w:jc w:val="center"/>
              <w:rPr>
                <w:rFonts w:ascii="Times New Roman"/>
                <w:bCs/>
                <w:sz w:val="24"/>
                <w:szCs w:val="24"/>
              </w:rPr>
            </w:pPr>
            <w:r>
              <w:rPr>
                <w:rFonts w:hint="eastAsia"/>
                <w:sz w:val="24"/>
              </w:rPr>
              <w:t>切割</w:t>
            </w:r>
          </w:p>
        </w:tc>
      </w:tr>
      <w:tr w:rsidR="00ED0120" w:rsidTr="00ED0120">
        <w:trPr>
          <w:trHeight w:val="387"/>
        </w:trPr>
        <w:tc>
          <w:tcPr>
            <w:tcW w:w="817"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3</w:t>
            </w:r>
          </w:p>
        </w:tc>
        <w:tc>
          <w:tcPr>
            <w:tcW w:w="1843" w:type="dxa"/>
          </w:tcPr>
          <w:p w:rsidR="00ED0120" w:rsidRDefault="00ED0120" w:rsidP="00ED0120">
            <w:pPr>
              <w:adjustRightInd w:val="0"/>
              <w:spacing w:line="360" w:lineRule="auto"/>
              <w:jc w:val="center"/>
              <w:rPr>
                <w:sz w:val="24"/>
              </w:rPr>
            </w:pPr>
            <w:r>
              <w:rPr>
                <w:rFonts w:hint="eastAsia"/>
                <w:sz w:val="24"/>
              </w:rPr>
              <w:t>镭射切割机</w:t>
            </w:r>
          </w:p>
        </w:tc>
        <w:tc>
          <w:tcPr>
            <w:tcW w:w="1559" w:type="dxa"/>
            <w:vAlign w:val="center"/>
          </w:tcPr>
          <w:p w:rsidR="00ED0120" w:rsidRDefault="00ED0120" w:rsidP="00ED0120">
            <w:pPr>
              <w:adjustRightInd w:val="0"/>
              <w:spacing w:line="360" w:lineRule="auto"/>
              <w:jc w:val="center"/>
              <w:rPr>
                <w:sz w:val="24"/>
              </w:rPr>
            </w:pPr>
            <w:r>
              <w:rPr>
                <w:rFonts w:hint="eastAsia"/>
                <w:sz w:val="24"/>
              </w:rPr>
              <w:t>2</w:t>
            </w:r>
            <w:r>
              <w:rPr>
                <w:rFonts w:hint="eastAsia"/>
                <w:sz w:val="24"/>
              </w:rPr>
              <w:t>台</w:t>
            </w:r>
          </w:p>
        </w:tc>
        <w:tc>
          <w:tcPr>
            <w:tcW w:w="1985" w:type="dxa"/>
            <w:vAlign w:val="center"/>
          </w:tcPr>
          <w:p w:rsidR="00ED0120" w:rsidRDefault="00ED0120" w:rsidP="00ED0120">
            <w:pPr>
              <w:adjustRightInd w:val="0"/>
              <w:spacing w:line="360" w:lineRule="auto"/>
              <w:jc w:val="center"/>
              <w:rPr>
                <w:sz w:val="24"/>
              </w:rPr>
            </w:pPr>
            <w:r>
              <w:rPr>
                <w:rFonts w:hint="eastAsia"/>
                <w:sz w:val="24"/>
              </w:rPr>
              <w:t>2</w:t>
            </w:r>
            <w:r>
              <w:rPr>
                <w:rFonts w:hint="eastAsia"/>
                <w:sz w:val="24"/>
              </w:rPr>
              <w:t>台</w:t>
            </w:r>
          </w:p>
        </w:tc>
        <w:tc>
          <w:tcPr>
            <w:tcW w:w="2126"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ign w:val="center"/>
          </w:tcPr>
          <w:p w:rsidR="00ED0120" w:rsidRPr="005F0D70" w:rsidRDefault="00ED0120" w:rsidP="00ED0120">
            <w:pPr>
              <w:adjustRightInd w:val="0"/>
              <w:spacing w:line="360" w:lineRule="auto"/>
              <w:jc w:val="center"/>
              <w:rPr>
                <w:rFonts w:ascii="Times New Roman"/>
                <w:bCs/>
                <w:sz w:val="24"/>
                <w:szCs w:val="24"/>
              </w:rPr>
            </w:pPr>
          </w:p>
        </w:tc>
      </w:tr>
      <w:tr w:rsidR="00ED0120" w:rsidTr="00ED0120">
        <w:trPr>
          <w:trHeight w:val="387"/>
        </w:trPr>
        <w:tc>
          <w:tcPr>
            <w:tcW w:w="817"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4</w:t>
            </w:r>
          </w:p>
        </w:tc>
        <w:tc>
          <w:tcPr>
            <w:tcW w:w="1843" w:type="dxa"/>
          </w:tcPr>
          <w:p w:rsidR="00ED0120" w:rsidRDefault="00ED0120" w:rsidP="00ED0120">
            <w:pPr>
              <w:adjustRightInd w:val="0"/>
              <w:spacing w:line="360" w:lineRule="auto"/>
              <w:jc w:val="center"/>
              <w:rPr>
                <w:sz w:val="24"/>
              </w:rPr>
            </w:pPr>
            <w:r>
              <w:rPr>
                <w:rFonts w:hint="eastAsia"/>
                <w:sz w:val="24"/>
              </w:rPr>
              <w:t>剪切机</w:t>
            </w:r>
          </w:p>
        </w:tc>
        <w:tc>
          <w:tcPr>
            <w:tcW w:w="1559" w:type="dxa"/>
            <w:vAlign w:val="center"/>
          </w:tcPr>
          <w:p w:rsidR="00ED0120" w:rsidRDefault="00ED0120" w:rsidP="00ED0120">
            <w:pPr>
              <w:adjustRightInd w:val="0"/>
              <w:spacing w:line="360" w:lineRule="auto"/>
              <w:jc w:val="center"/>
              <w:rPr>
                <w:sz w:val="24"/>
              </w:rPr>
            </w:pPr>
            <w:r>
              <w:rPr>
                <w:rFonts w:hint="eastAsia"/>
                <w:sz w:val="24"/>
              </w:rPr>
              <w:t>15</w:t>
            </w:r>
            <w:r>
              <w:rPr>
                <w:rFonts w:hint="eastAsia"/>
                <w:sz w:val="24"/>
              </w:rPr>
              <w:t>台</w:t>
            </w:r>
          </w:p>
        </w:tc>
        <w:tc>
          <w:tcPr>
            <w:tcW w:w="1985" w:type="dxa"/>
            <w:vAlign w:val="center"/>
          </w:tcPr>
          <w:p w:rsidR="00ED0120" w:rsidRDefault="00ED0120" w:rsidP="00ED0120">
            <w:pPr>
              <w:adjustRightInd w:val="0"/>
              <w:spacing w:line="360" w:lineRule="auto"/>
              <w:jc w:val="center"/>
              <w:rPr>
                <w:sz w:val="24"/>
              </w:rPr>
            </w:pPr>
            <w:r>
              <w:rPr>
                <w:rFonts w:hint="eastAsia"/>
                <w:sz w:val="24"/>
              </w:rPr>
              <w:t>15</w:t>
            </w:r>
            <w:r>
              <w:rPr>
                <w:rFonts w:hint="eastAsia"/>
                <w:sz w:val="24"/>
              </w:rPr>
              <w:t>台</w:t>
            </w:r>
          </w:p>
        </w:tc>
        <w:tc>
          <w:tcPr>
            <w:tcW w:w="2126"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ED0120" w:rsidRDefault="00ED0120" w:rsidP="00ED0120">
            <w:pPr>
              <w:adjustRightInd w:val="0"/>
              <w:spacing w:line="360" w:lineRule="auto"/>
              <w:jc w:val="center"/>
              <w:rPr>
                <w:rFonts w:ascii="Times New Roman"/>
                <w:bCs/>
                <w:sz w:val="24"/>
                <w:szCs w:val="24"/>
              </w:rPr>
            </w:pPr>
            <w:r>
              <w:rPr>
                <w:rFonts w:hint="eastAsia"/>
                <w:sz w:val="24"/>
              </w:rPr>
              <w:t>剪切</w:t>
            </w:r>
          </w:p>
        </w:tc>
      </w:tr>
      <w:tr w:rsidR="00ED0120" w:rsidTr="00ED0120">
        <w:trPr>
          <w:trHeight w:val="387"/>
        </w:trPr>
        <w:tc>
          <w:tcPr>
            <w:tcW w:w="817"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5</w:t>
            </w:r>
          </w:p>
        </w:tc>
        <w:tc>
          <w:tcPr>
            <w:tcW w:w="1843" w:type="dxa"/>
          </w:tcPr>
          <w:p w:rsidR="00ED0120" w:rsidRDefault="00ED0120" w:rsidP="00ED0120">
            <w:pPr>
              <w:adjustRightInd w:val="0"/>
              <w:spacing w:line="360" w:lineRule="auto"/>
              <w:jc w:val="center"/>
              <w:rPr>
                <w:sz w:val="24"/>
              </w:rPr>
            </w:pPr>
            <w:r>
              <w:rPr>
                <w:rFonts w:hint="eastAsia"/>
                <w:sz w:val="24"/>
              </w:rPr>
              <w:t>烤箱（用电）</w:t>
            </w:r>
          </w:p>
        </w:tc>
        <w:tc>
          <w:tcPr>
            <w:tcW w:w="1559" w:type="dxa"/>
            <w:vAlign w:val="center"/>
          </w:tcPr>
          <w:p w:rsidR="00ED0120" w:rsidRDefault="00ED0120" w:rsidP="00ED0120">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ED0120" w:rsidRDefault="00ED0120" w:rsidP="00ED0120">
            <w:pPr>
              <w:adjustRightInd w:val="0"/>
              <w:spacing w:line="360" w:lineRule="auto"/>
              <w:jc w:val="center"/>
              <w:rPr>
                <w:sz w:val="24"/>
              </w:rPr>
            </w:pPr>
            <w:r>
              <w:rPr>
                <w:rFonts w:hint="eastAsia"/>
                <w:sz w:val="24"/>
              </w:rPr>
              <w:t>1</w:t>
            </w:r>
            <w:r>
              <w:rPr>
                <w:rFonts w:hint="eastAsia"/>
                <w:sz w:val="24"/>
              </w:rPr>
              <w:t>台</w:t>
            </w:r>
          </w:p>
        </w:tc>
        <w:tc>
          <w:tcPr>
            <w:tcW w:w="2126"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ED0120" w:rsidRDefault="00ED0120" w:rsidP="00ED0120">
            <w:pPr>
              <w:adjustRightInd w:val="0"/>
              <w:spacing w:line="360" w:lineRule="auto"/>
              <w:jc w:val="center"/>
              <w:rPr>
                <w:rFonts w:ascii="Times New Roman"/>
                <w:bCs/>
                <w:sz w:val="24"/>
                <w:szCs w:val="24"/>
              </w:rPr>
            </w:pPr>
            <w:r>
              <w:rPr>
                <w:rFonts w:ascii="Times New Roman" w:hint="eastAsia"/>
                <w:bCs/>
                <w:sz w:val="24"/>
                <w:szCs w:val="24"/>
              </w:rPr>
              <w:t>烘烤</w:t>
            </w:r>
          </w:p>
        </w:tc>
      </w:tr>
      <w:tr w:rsidR="00ED0120" w:rsidTr="00ED0120">
        <w:trPr>
          <w:trHeight w:val="387"/>
        </w:trPr>
        <w:tc>
          <w:tcPr>
            <w:tcW w:w="817"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6</w:t>
            </w:r>
          </w:p>
        </w:tc>
        <w:tc>
          <w:tcPr>
            <w:tcW w:w="1843" w:type="dxa"/>
          </w:tcPr>
          <w:p w:rsidR="00ED0120" w:rsidRDefault="00ED0120" w:rsidP="00ED0120">
            <w:pPr>
              <w:adjustRightInd w:val="0"/>
              <w:spacing w:line="360" w:lineRule="auto"/>
              <w:jc w:val="center"/>
              <w:rPr>
                <w:sz w:val="24"/>
              </w:rPr>
            </w:pPr>
            <w:r>
              <w:rPr>
                <w:rFonts w:hint="eastAsia"/>
                <w:sz w:val="24"/>
              </w:rPr>
              <w:t>空压机</w:t>
            </w:r>
          </w:p>
        </w:tc>
        <w:tc>
          <w:tcPr>
            <w:tcW w:w="1559" w:type="dxa"/>
            <w:vAlign w:val="center"/>
          </w:tcPr>
          <w:p w:rsidR="00ED0120" w:rsidRDefault="00ED0120" w:rsidP="00ED0120">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ED0120" w:rsidRDefault="00ED0120" w:rsidP="00ED0120">
            <w:pPr>
              <w:adjustRightInd w:val="0"/>
              <w:spacing w:line="360" w:lineRule="auto"/>
              <w:jc w:val="center"/>
              <w:rPr>
                <w:sz w:val="24"/>
              </w:rPr>
            </w:pPr>
            <w:r>
              <w:rPr>
                <w:rFonts w:hint="eastAsia"/>
                <w:sz w:val="24"/>
              </w:rPr>
              <w:t>1</w:t>
            </w:r>
            <w:r>
              <w:rPr>
                <w:rFonts w:hint="eastAsia"/>
                <w:sz w:val="24"/>
              </w:rPr>
              <w:t>台</w:t>
            </w:r>
          </w:p>
        </w:tc>
        <w:tc>
          <w:tcPr>
            <w:tcW w:w="2126" w:type="dxa"/>
          </w:tcPr>
          <w:p w:rsidR="00ED0120" w:rsidRDefault="00ED0120" w:rsidP="00ED0120">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ED0120" w:rsidRDefault="00ED0120" w:rsidP="00ED0120">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067BB2" w:rsidRDefault="00067BB2" w:rsidP="00067BB2">
      <w:pPr>
        <w:adjustRightInd w:val="0"/>
        <w:spacing w:line="360" w:lineRule="auto"/>
        <w:ind w:firstLineChars="200" w:firstLine="480"/>
        <w:rPr>
          <w:rFonts w:ascii="Times New Roman"/>
          <w:sz w:val="24"/>
          <w:szCs w:val="24"/>
        </w:rPr>
      </w:pPr>
    </w:p>
    <w:p w:rsidR="00067BB2" w:rsidRDefault="00067BB2" w:rsidP="00ED0120">
      <w:pPr>
        <w:adjustRightInd w:val="0"/>
        <w:spacing w:line="360" w:lineRule="auto"/>
        <w:rPr>
          <w:rFonts w:ascii="Times New Roman"/>
          <w:sz w:val="24"/>
          <w:szCs w:val="24"/>
        </w:rPr>
      </w:pPr>
    </w:p>
    <w:p w:rsidR="00067BB2" w:rsidRDefault="00067BB2" w:rsidP="00F52B24">
      <w:pPr>
        <w:spacing w:line="360" w:lineRule="auto"/>
        <w:ind w:firstLineChars="200" w:firstLine="480"/>
        <w:rPr>
          <w:rFonts w:ascii="Times New Roman"/>
          <w:sz w:val="24"/>
          <w:szCs w:val="24"/>
        </w:rPr>
      </w:pP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E21594" w:rsidRPr="00E21594">
        <w:rPr>
          <w:rFonts w:ascii="宋体" w:hAnsi="宋体" w:cs="宋体" w:hint="eastAsia"/>
          <w:sz w:val="24"/>
          <w:szCs w:val="24"/>
        </w:rPr>
        <w:t>城镇</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7323E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C60215" w:rsidRPr="00C60215">
        <w:rPr>
          <w:rFonts w:ascii="Times New Roman" w:hint="eastAsia"/>
          <w:sz w:val="24"/>
          <w:szCs w:val="24"/>
        </w:rPr>
        <w:t>切割、印唛工序及含</w:t>
      </w:r>
      <w:r w:rsidR="00C60215" w:rsidRPr="00C60215">
        <w:rPr>
          <w:rFonts w:ascii="Times New Roman" w:hint="eastAsia"/>
          <w:sz w:val="24"/>
          <w:szCs w:val="24"/>
        </w:rPr>
        <w:t>VOCs</w:t>
      </w:r>
      <w:r w:rsidR="00C60215" w:rsidRPr="00C60215">
        <w:rPr>
          <w:rFonts w:ascii="Times New Roman" w:hint="eastAsia"/>
          <w:sz w:val="24"/>
          <w:szCs w:val="24"/>
        </w:rPr>
        <w:t>物料储存</w:t>
      </w:r>
      <w:r w:rsidR="00B72E7B" w:rsidRPr="00B72E7B">
        <w:rPr>
          <w:rFonts w:ascii="Times New Roman"/>
          <w:sz w:val="24"/>
          <w:szCs w:val="24"/>
        </w:rPr>
        <w:t>设置在密闭车间内</w:t>
      </w:r>
      <w:r w:rsidR="00B72E7B">
        <w:rPr>
          <w:rFonts w:ascii="Times New Roman" w:hint="eastAsia"/>
          <w:sz w:val="24"/>
          <w:szCs w:val="24"/>
        </w:rPr>
        <w:t>，</w:t>
      </w:r>
      <w:r w:rsidR="00D804D5" w:rsidRPr="00D804D5">
        <w:rPr>
          <w:rFonts w:ascii="Times New Roman"/>
          <w:sz w:val="24"/>
          <w:szCs w:val="24"/>
        </w:rPr>
        <w:t>产生的</w:t>
      </w:r>
      <w:r w:rsidR="00B72E7B">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w:t>
      </w:r>
      <w:r w:rsidR="00B72E7B">
        <w:rPr>
          <w:rFonts w:ascii="Times New Roman" w:hint="eastAsia"/>
          <w:sz w:val="24"/>
          <w:szCs w:val="24"/>
        </w:rPr>
        <w:t>引至</w:t>
      </w:r>
      <w:r w:rsidR="00D804D5" w:rsidRPr="00D804D5">
        <w:rPr>
          <w:rFonts w:ascii="Times New Roman" w:hint="eastAsia"/>
          <w:sz w:val="24"/>
          <w:szCs w:val="24"/>
        </w:rPr>
        <w:t>“</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992538" w:rsidRPr="00C60215">
        <w:rPr>
          <w:rFonts w:ascii="Times New Roman" w:hint="eastAsia"/>
          <w:sz w:val="24"/>
          <w:szCs w:val="24"/>
        </w:rPr>
        <w:t>切割、</w:t>
      </w:r>
      <w:r w:rsidR="00C60215" w:rsidRPr="00C60215">
        <w:rPr>
          <w:rFonts w:ascii="Times New Roman" w:hint="eastAsia"/>
          <w:sz w:val="24"/>
          <w:szCs w:val="24"/>
        </w:rPr>
        <w:t>印唛工序</w:t>
      </w:r>
      <w:r w:rsidR="00B72E7B" w:rsidRPr="00B72E7B">
        <w:rPr>
          <w:rFonts w:ascii="Times New Roman" w:hint="eastAsia"/>
          <w:sz w:val="24"/>
          <w:szCs w:val="24"/>
        </w:rPr>
        <w:t>产生</w:t>
      </w:r>
      <w:r w:rsidR="00C60215">
        <w:rPr>
          <w:rFonts w:ascii="Times New Roman" w:hint="eastAsia"/>
          <w:sz w:val="24"/>
          <w:szCs w:val="24"/>
        </w:rPr>
        <w:t>的废气有组织部分排</w:t>
      </w:r>
      <w:r w:rsidR="00D804D5" w:rsidRPr="00D804D5">
        <w:rPr>
          <w:rFonts w:ascii="Times New Roman"/>
          <w:sz w:val="24"/>
          <w:szCs w:val="24"/>
        </w:rPr>
        <w:t>放</w:t>
      </w:r>
      <w:r w:rsidR="00D804D5" w:rsidRPr="00D804D5">
        <w:rPr>
          <w:rFonts w:ascii="Times New Roman" w:hint="eastAsia"/>
          <w:sz w:val="24"/>
          <w:szCs w:val="24"/>
        </w:rPr>
        <w:t>达到</w:t>
      </w:r>
      <w:r w:rsidR="00B72E7B" w:rsidRPr="00B72E7B">
        <w:rPr>
          <w:rFonts w:ascii="Times New Roman"/>
          <w:sz w:val="24"/>
          <w:szCs w:val="24"/>
        </w:rPr>
        <w:t>《合成树脂工业污染物排放标准》（</w:t>
      </w:r>
      <w:r w:rsidR="00B72E7B" w:rsidRPr="00B72E7B">
        <w:rPr>
          <w:rFonts w:ascii="Times New Roman"/>
          <w:sz w:val="24"/>
          <w:szCs w:val="24"/>
        </w:rPr>
        <w:t>GB31572-2015</w:t>
      </w:r>
      <w:r w:rsidR="00B72E7B" w:rsidRPr="00B72E7B">
        <w:rPr>
          <w:rFonts w:ascii="Times New Roman"/>
          <w:sz w:val="24"/>
          <w:szCs w:val="24"/>
        </w:rPr>
        <w:t>）表</w:t>
      </w:r>
      <w:r w:rsidR="00B72E7B" w:rsidRPr="00B72E7B">
        <w:rPr>
          <w:rFonts w:ascii="Times New Roman"/>
          <w:sz w:val="24"/>
          <w:szCs w:val="24"/>
        </w:rPr>
        <w:t>4</w:t>
      </w:r>
      <w:r w:rsidR="00992538" w:rsidRPr="00992538">
        <w:rPr>
          <w:rFonts w:ascii="Times New Roman" w:hint="eastAsia"/>
          <w:sz w:val="24"/>
          <w:szCs w:val="24"/>
        </w:rPr>
        <w:t>排放标准及</w:t>
      </w:r>
      <w:r w:rsidR="00992538" w:rsidRPr="00992538">
        <w:rPr>
          <w:rFonts w:ascii="Times New Roman"/>
          <w:sz w:val="24"/>
          <w:szCs w:val="24"/>
        </w:rPr>
        <w:t>广东省《印刷行业挥发性有机化合物排放标准》（</w:t>
      </w:r>
      <w:r w:rsidR="00992538" w:rsidRPr="00992538">
        <w:rPr>
          <w:rFonts w:ascii="Times New Roman"/>
          <w:sz w:val="24"/>
          <w:szCs w:val="24"/>
        </w:rPr>
        <w:t>DB44/815-2010</w:t>
      </w:r>
      <w:r w:rsidR="00992538" w:rsidRPr="00992538">
        <w:rPr>
          <w:rFonts w:ascii="Times New Roman"/>
          <w:sz w:val="24"/>
          <w:szCs w:val="24"/>
        </w:rPr>
        <w:t>）第</w:t>
      </w:r>
      <w:r w:rsidR="00992538" w:rsidRPr="00992538">
        <w:rPr>
          <w:rFonts w:ascii="Times New Roman" w:hint="eastAsia"/>
          <w:sz w:val="24"/>
          <w:szCs w:val="24"/>
        </w:rPr>
        <w:t>Ⅱ</w:t>
      </w:r>
      <w:r w:rsidR="00992538" w:rsidRPr="00992538">
        <w:rPr>
          <w:rFonts w:ascii="Times New Roman"/>
          <w:sz w:val="24"/>
          <w:szCs w:val="24"/>
        </w:rPr>
        <w:t>时段标准及的较严值</w:t>
      </w:r>
      <w:r w:rsidR="00992538">
        <w:rPr>
          <w:rFonts w:ascii="Times New Roman" w:hint="eastAsia"/>
          <w:sz w:val="24"/>
          <w:szCs w:val="24"/>
        </w:rPr>
        <w:t>；</w:t>
      </w:r>
      <w:r w:rsidR="00992538" w:rsidRPr="00992538">
        <w:rPr>
          <w:rFonts w:ascii="Times New Roman" w:hint="eastAsia"/>
          <w:sz w:val="24"/>
          <w:szCs w:val="24"/>
        </w:rPr>
        <w:t>切割工序</w:t>
      </w:r>
      <w:r w:rsidR="00992538" w:rsidRPr="00B72E7B">
        <w:rPr>
          <w:rFonts w:ascii="Times New Roman" w:hint="eastAsia"/>
          <w:sz w:val="24"/>
          <w:szCs w:val="24"/>
        </w:rPr>
        <w:t>产生</w:t>
      </w:r>
      <w:r w:rsidR="00992538">
        <w:rPr>
          <w:rFonts w:ascii="Times New Roman" w:hint="eastAsia"/>
          <w:sz w:val="24"/>
          <w:szCs w:val="24"/>
        </w:rPr>
        <w:t>的废气</w:t>
      </w:r>
      <w:r w:rsidR="00992538" w:rsidRPr="00992538">
        <w:rPr>
          <w:rFonts w:ascii="Times New Roman" w:hint="eastAsia"/>
          <w:sz w:val="24"/>
          <w:szCs w:val="24"/>
        </w:rPr>
        <w:t>无组织部分废气排放达到《挥发性有机物无组织排放控制标准》（</w:t>
      </w:r>
      <w:r w:rsidR="00992538" w:rsidRPr="00992538">
        <w:rPr>
          <w:rFonts w:ascii="Times New Roman" w:hint="eastAsia"/>
          <w:sz w:val="24"/>
          <w:szCs w:val="24"/>
        </w:rPr>
        <w:t>GB37822-2019</w:t>
      </w:r>
      <w:r w:rsidR="00992538" w:rsidRPr="00992538">
        <w:rPr>
          <w:rFonts w:ascii="Times New Roman" w:hint="eastAsia"/>
          <w:sz w:val="24"/>
          <w:szCs w:val="24"/>
        </w:rPr>
        <w:t>）表</w:t>
      </w:r>
      <w:r w:rsidR="00992538" w:rsidRPr="00992538">
        <w:rPr>
          <w:rFonts w:ascii="Times New Roman" w:hint="eastAsia"/>
          <w:sz w:val="24"/>
          <w:szCs w:val="24"/>
        </w:rPr>
        <w:t>A.1</w:t>
      </w:r>
      <w:r w:rsidR="00992538" w:rsidRPr="00992538">
        <w:rPr>
          <w:rFonts w:ascii="Times New Roman" w:hint="eastAsia"/>
          <w:sz w:val="24"/>
          <w:szCs w:val="24"/>
        </w:rPr>
        <w:t>厂区内</w:t>
      </w:r>
      <w:r w:rsidR="00992538" w:rsidRPr="00992538">
        <w:rPr>
          <w:rFonts w:ascii="Times New Roman" w:hint="eastAsia"/>
          <w:sz w:val="24"/>
          <w:szCs w:val="24"/>
        </w:rPr>
        <w:t>VOCs</w:t>
      </w:r>
      <w:r w:rsidR="00992538" w:rsidRPr="00992538">
        <w:rPr>
          <w:rFonts w:ascii="Times New Roman" w:hint="eastAsia"/>
          <w:sz w:val="24"/>
          <w:szCs w:val="24"/>
        </w:rPr>
        <w:t>无组织排放限值和《合成树脂工业污染物排放标准》（</w:t>
      </w:r>
      <w:r w:rsidR="00992538" w:rsidRPr="00992538">
        <w:rPr>
          <w:rFonts w:ascii="Times New Roman" w:hint="eastAsia"/>
          <w:sz w:val="24"/>
          <w:szCs w:val="24"/>
        </w:rPr>
        <w:t>GB31572-2015</w:t>
      </w:r>
      <w:r w:rsidR="00992538" w:rsidRPr="00992538">
        <w:rPr>
          <w:rFonts w:ascii="Times New Roman" w:hint="eastAsia"/>
          <w:sz w:val="24"/>
          <w:szCs w:val="24"/>
        </w:rPr>
        <w:t>）表</w:t>
      </w:r>
      <w:r w:rsidR="00992538" w:rsidRPr="00992538">
        <w:rPr>
          <w:rFonts w:ascii="Times New Roman" w:hint="eastAsia"/>
          <w:sz w:val="24"/>
          <w:szCs w:val="24"/>
        </w:rPr>
        <w:t xml:space="preserve">9 </w:t>
      </w:r>
      <w:r w:rsidR="00992538" w:rsidRPr="00992538">
        <w:rPr>
          <w:rFonts w:ascii="Times New Roman" w:hint="eastAsia"/>
          <w:sz w:val="24"/>
          <w:szCs w:val="24"/>
        </w:rPr>
        <w:t>企业边界大气污染物浓度限值；印唛工序</w:t>
      </w:r>
      <w:r w:rsidR="00992538" w:rsidRPr="00B72E7B">
        <w:rPr>
          <w:rFonts w:ascii="Times New Roman" w:hint="eastAsia"/>
          <w:sz w:val="24"/>
          <w:szCs w:val="24"/>
        </w:rPr>
        <w:t>产生</w:t>
      </w:r>
      <w:r w:rsidR="00992538">
        <w:rPr>
          <w:rFonts w:ascii="Times New Roman" w:hint="eastAsia"/>
          <w:sz w:val="24"/>
          <w:szCs w:val="24"/>
        </w:rPr>
        <w:t>的废气</w:t>
      </w:r>
      <w:r w:rsidR="00992538" w:rsidRPr="00992538">
        <w:rPr>
          <w:rFonts w:ascii="Times New Roman" w:hint="eastAsia"/>
          <w:sz w:val="24"/>
          <w:szCs w:val="24"/>
        </w:rPr>
        <w:t>无组织部分达到广东省《印刷行业挥发性有机化合物排放标准》（</w:t>
      </w:r>
      <w:r w:rsidR="00992538" w:rsidRPr="00992538">
        <w:rPr>
          <w:rFonts w:ascii="Times New Roman" w:hint="eastAsia"/>
          <w:sz w:val="24"/>
          <w:szCs w:val="24"/>
        </w:rPr>
        <w:t>DB44/815-2010</w:t>
      </w:r>
      <w:r w:rsidR="00992538" w:rsidRPr="00992538">
        <w:rPr>
          <w:rFonts w:ascii="Times New Roman" w:hint="eastAsia"/>
          <w:sz w:val="24"/>
          <w:szCs w:val="24"/>
        </w:rPr>
        <w:t>）表</w:t>
      </w:r>
      <w:r w:rsidR="00992538" w:rsidRPr="00992538">
        <w:rPr>
          <w:rFonts w:ascii="Times New Roman" w:hint="eastAsia"/>
          <w:sz w:val="24"/>
          <w:szCs w:val="24"/>
        </w:rPr>
        <w:t>3</w:t>
      </w:r>
      <w:r w:rsidR="00992538" w:rsidRPr="00992538">
        <w:rPr>
          <w:rFonts w:ascii="Times New Roman" w:hint="eastAsia"/>
          <w:sz w:val="24"/>
          <w:szCs w:val="24"/>
        </w:rPr>
        <w:t>无组织排放监控点浓度限值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B82D6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0C2306">
        <w:rPr>
          <w:rFonts w:ascii="Times New Roman" w:hAnsi="Times New Roman" w:hint="eastAsia"/>
          <w:sz w:val="24"/>
          <w:szCs w:val="24"/>
        </w:rPr>
        <w:t>监测报告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lastRenderedPageBreak/>
        <w:t>第【SPJC20191</w:t>
      </w:r>
      <w:r w:rsidR="007323E6">
        <w:rPr>
          <w:rFonts w:ascii="宋体" w:hAnsi="宋体" w:cs="宋体" w:hint="eastAsia"/>
          <w:sz w:val="24"/>
          <w:szCs w:val="24"/>
        </w:rPr>
        <w:t>21</w:t>
      </w:r>
      <w:r w:rsidR="00B82D6D">
        <w:rPr>
          <w:rFonts w:ascii="宋体" w:hAnsi="宋体" w:cs="宋体" w:hint="eastAsia"/>
          <w:sz w:val="24"/>
          <w:szCs w:val="24"/>
        </w:rPr>
        <w:t>900</w:t>
      </w:r>
      <w:r w:rsidR="00992538">
        <w:rPr>
          <w:rFonts w:ascii="宋体" w:hAnsi="宋体" w:cs="宋体" w:hint="eastAsia"/>
          <w:sz w:val="24"/>
          <w:szCs w:val="24"/>
        </w:rPr>
        <w:t>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w:t>
      </w:r>
      <w:r w:rsidR="00992538">
        <w:rPr>
          <w:rFonts w:ascii="宋体" w:hAnsi="宋体" w:cs="宋体"/>
          <w:sz w:val="24"/>
          <w:szCs w:val="24"/>
        </w:rPr>
        <w:t>引至</w:t>
      </w:r>
      <w:r w:rsidR="00992538" w:rsidRPr="00E21594">
        <w:rPr>
          <w:rFonts w:ascii="宋体" w:hAnsi="宋体" w:cs="宋体" w:hint="eastAsia"/>
          <w:sz w:val="24"/>
          <w:szCs w:val="24"/>
        </w:rPr>
        <w:t>城镇</w:t>
      </w:r>
      <w:r w:rsidR="00992538">
        <w:rPr>
          <w:rFonts w:ascii="宋体" w:hAnsi="宋体" w:cs="宋体"/>
          <w:sz w:val="24"/>
          <w:szCs w:val="24"/>
        </w:rPr>
        <w:t>污水处理厂</w:t>
      </w:r>
      <w:r w:rsidR="00992538" w:rsidRPr="00602803">
        <w:rPr>
          <w:rFonts w:ascii="宋体" w:hAnsi="宋体" w:cs="宋体"/>
          <w:sz w:val="24"/>
          <w:szCs w:val="24"/>
        </w:rPr>
        <w:t>处理</w:t>
      </w:r>
      <w:r w:rsidR="00992538"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0C2306"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C60215">
        <w:rPr>
          <w:rFonts w:ascii="Times New Roman" w:hint="eastAsia"/>
          <w:sz w:val="24"/>
          <w:szCs w:val="24"/>
        </w:rPr>
        <w:t>切割、印唛工序及含</w:t>
      </w:r>
      <w:r w:rsidRPr="00C60215">
        <w:rPr>
          <w:rFonts w:ascii="Times New Roman" w:hint="eastAsia"/>
          <w:sz w:val="24"/>
          <w:szCs w:val="24"/>
        </w:rPr>
        <w:t>VOCs</w:t>
      </w:r>
      <w:r w:rsidRPr="00C60215">
        <w:rPr>
          <w:rFonts w:ascii="Times New Roman" w:hint="eastAsia"/>
          <w:sz w:val="24"/>
          <w:szCs w:val="24"/>
        </w:rPr>
        <w:t>物料储存</w:t>
      </w:r>
      <w:r w:rsidRPr="00B72E7B">
        <w:rPr>
          <w:rFonts w:ascii="Times New Roman"/>
          <w:sz w:val="24"/>
          <w:szCs w:val="24"/>
        </w:rPr>
        <w:t>设置在密闭车间内</w:t>
      </w:r>
      <w:r>
        <w:rPr>
          <w:rFonts w:ascii="Times New Roman" w:hint="eastAsia"/>
          <w:sz w:val="24"/>
          <w:szCs w:val="24"/>
        </w:rPr>
        <w:t>，</w:t>
      </w:r>
      <w:r w:rsidRPr="00D804D5">
        <w:rPr>
          <w:rFonts w:ascii="Times New Roman"/>
          <w:sz w:val="24"/>
          <w:szCs w:val="24"/>
        </w:rPr>
        <w:t>产生的</w:t>
      </w:r>
      <w:r>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w:t>
      </w:r>
      <w:r>
        <w:rPr>
          <w:rFonts w:ascii="Times New Roman" w:hint="eastAsia"/>
          <w:sz w:val="24"/>
          <w:szCs w:val="24"/>
        </w:rPr>
        <w:t>引至</w:t>
      </w:r>
      <w:r w:rsidRPr="00D804D5">
        <w:rPr>
          <w:rFonts w:ascii="Times New Roman" w:hint="eastAsia"/>
          <w:sz w:val="24"/>
          <w:szCs w:val="24"/>
        </w:rPr>
        <w:t>“</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C60215">
        <w:rPr>
          <w:rFonts w:ascii="Times New Roman" w:hint="eastAsia"/>
          <w:sz w:val="24"/>
          <w:szCs w:val="24"/>
        </w:rPr>
        <w:t>切割、印唛工序</w:t>
      </w:r>
      <w:r w:rsidRPr="00B72E7B">
        <w:rPr>
          <w:rFonts w:ascii="Times New Roman" w:hint="eastAsia"/>
          <w:sz w:val="24"/>
          <w:szCs w:val="24"/>
        </w:rPr>
        <w:t>产生</w:t>
      </w:r>
      <w:r>
        <w:rPr>
          <w:rFonts w:ascii="Times New Roman" w:hint="eastAsia"/>
          <w:sz w:val="24"/>
          <w:szCs w:val="24"/>
        </w:rPr>
        <w:t>的废气有组织部分排</w:t>
      </w:r>
      <w:r w:rsidRPr="00D804D5">
        <w:rPr>
          <w:rFonts w:ascii="Times New Roman"/>
          <w:sz w:val="24"/>
          <w:szCs w:val="24"/>
        </w:rPr>
        <w:t>放</w:t>
      </w:r>
      <w:r w:rsidRPr="00D804D5">
        <w:rPr>
          <w:rFonts w:ascii="Times New Roman" w:hint="eastAsia"/>
          <w:sz w:val="24"/>
          <w:szCs w:val="24"/>
        </w:rPr>
        <w:t>达到</w:t>
      </w:r>
      <w:r w:rsidRPr="00B72E7B">
        <w:rPr>
          <w:rFonts w:ascii="Times New Roman"/>
          <w:sz w:val="24"/>
          <w:szCs w:val="24"/>
        </w:rPr>
        <w:t>《合成树脂工业污染物排放标准》（</w:t>
      </w:r>
      <w:r w:rsidRPr="00B72E7B">
        <w:rPr>
          <w:rFonts w:ascii="Times New Roman"/>
          <w:sz w:val="24"/>
          <w:szCs w:val="24"/>
        </w:rPr>
        <w:t>GB31572-2015</w:t>
      </w:r>
      <w:r w:rsidRPr="00B72E7B">
        <w:rPr>
          <w:rFonts w:ascii="Times New Roman"/>
          <w:sz w:val="24"/>
          <w:szCs w:val="24"/>
        </w:rPr>
        <w:t>）表</w:t>
      </w:r>
      <w:r w:rsidRPr="00B72E7B">
        <w:rPr>
          <w:rFonts w:ascii="Times New Roman"/>
          <w:sz w:val="24"/>
          <w:szCs w:val="24"/>
        </w:rPr>
        <w:t>4</w:t>
      </w:r>
      <w:r w:rsidRPr="00992538">
        <w:rPr>
          <w:rFonts w:ascii="Times New Roman" w:hint="eastAsia"/>
          <w:sz w:val="24"/>
          <w:szCs w:val="24"/>
        </w:rPr>
        <w:t>排放标准及</w:t>
      </w:r>
      <w:r w:rsidRPr="00992538">
        <w:rPr>
          <w:rFonts w:ascii="Times New Roman"/>
          <w:sz w:val="24"/>
          <w:szCs w:val="24"/>
        </w:rPr>
        <w:t>广东省《印刷行业挥发性有机化合物排放标准》（</w:t>
      </w:r>
      <w:r w:rsidRPr="00992538">
        <w:rPr>
          <w:rFonts w:ascii="Times New Roman"/>
          <w:sz w:val="24"/>
          <w:szCs w:val="24"/>
        </w:rPr>
        <w:t>DB44/815-2010</w:t>
      </w:r>
      <w:r w:rsidRPr="00992538">
        <w:rPr>
          <w:rFonts w:ascii="Times New Roman"/>
          <w:sz w:val="24"/>
          <w:szCs w:val="24"/>
        </w:rPr>
        <w:t>）第</w:t>
      </w:r>
      <w:r w:rsidRPr="00992538">
        <w:rPr>
          <w:rFonts w:ascii="Times New Roman" w:hint="eastAsia"/>
          <w:sz w:val="24"/>
          <w:szCs w:val="24"/>
        </w:rPr>
        <w:t>Ⅱ</w:t>
      </w:r>
      <w:r w:rsidRPr="00992538">
        <w:rPr>
          <w:rFonts w:ascii="Times New Roman"/>
          <w:sz w:val="24"/>
          <w:szCs w:val="24"/>
        </w:rPr>
        <w:t>时段标准及的较严值</w:t>
      </w:r>
      <w:r>
        <w:rPr>
          <w:rFonts w:ascii="Times New Roman" w:hint="eastAsia"/>
          <w:sz w:val="24"/>
          <w:szCs w:val="24"/>
        </w:rPr>
        <w:t>；</w:t>
      </w:r>
      <w:r w:rsidRPr="00992538">
        <w:rPr>
          <w:rFonts w:ascii="Times New Roman" w:hint="eastAsia"/>
          <w:sz w:val="24"/>
          <w:szCs w:val="24"/>
        </w:rPr>
        <w:t>切割工序</w:t>
      </w:r>
      <w:r w:rsidRPr="00B72E7B">
        <w:rPr>
          <w:rFonts w:ascii="Times New Roman" w:hint="eastAsia"/>
          <w:sz w:val="24"/>
          <w:szCs w:val="24"/>
        </w:rPr>
        <w:t>产生</w:t>
      </w:r>
      <w:r>
        <w:rPr>
          <w:rFonts w:ascii="Times New Roman" w:hint="eastAsia"/>
          <w:sz w:val="24"/>
          <w:szCs w:val="24"/>
        </w:rPr>
        <w:t>的废气</w:t>
      </w:r>
      <w:r w:rsidRPr="00992538">
        <w:rPr>
          <w:rFonts w:ascii="Times New Roman" w:hint="eastAsia"/>
          <w:sz w:val="24"/>
          <w:szCs w:val="24"/>
        </w:rPr>
        <w:t>无组织部分废气排放达到《挥发性有机物无组织排放控制标准》（</w:t>
      </w:r>
      <w:r w:rsidRPr="00992538">
        <w:rPr>
          <w:rFonts w:ascii="Times New Roman" w:hint="eastAsia"/>
          <w:sz w:val="24"/>
          <w:szCs w:val="24"/>
        </w:rPr>
        <w:t>GB37822-2019</w:t>
      </w:r>
      <w:r w:rsidRPr="00992538">
        <w:rPr>
          <w:rFonts w:ascii="Times New Roman" w:hint="eastAsia"/>
          <w:sz w:val="24"/>
          <w:szCs w:val="24"/>
        </w:rPr>
        <w:t>）表</w:t>
      </w:r>
      <w:r w:rsidRPr="00992538">
        <w:rPr>
          <w:rFonts w:ascii="Times New Roman" w:hint="eastAsia"/>
          <w:sz w:val="24"/>
          <w:szCs w:val="24"/>
        </w:rPr>
        <w:t>A.1</w:t>
      </w:r>
      <w:r w:rsidRPr="00992538">
        <w:rPr>
          <w:rFonts w:ascii="Times New Roman" w:hint="eastAsia"/>
          <w:sz w:val="24"/>
          <w:szCs w:val="24"/>
        </w:rPr>
        <w:t>厂区内</w:t>
      </w:r>
      <w:r w:rsidRPr="00992538">
        <w:rPr>
          <w:rFonts w:ascii="Times New Roman" w:hint="eastAsia"/>
          <w:sz w:val="24"/>
          <w:szCs w:val="24"/>
        </w:rPr>
        <w:t>VOCs</w:t>
      </w:r>
      <w:r w:rsidRPr="00992538">
        <w:rPr>
          <w:rFonts w:ascii="Times New Roman" w:hint="eastAsia"/>
          <w:sz w:val="24"/>
          <w:szCs w:val="24"/>
        </w:rPr>
        <w:t>无组织排放限值和《合成树脂工业污染物排放标准》（</w:t>
      </w:r>
      <w:r w:rsidRPr="00992538">
        <w:rPr>
          <w:rFonts w:ascii="Times New Roman" w:hint="eastAsia"/>
          <w:sz w:val="24"/>
          <w:szCs w:val="24"/>
        </w:rPr>
        <w:t>GB31572-2015</w:t>
      </w:r>
      <w:r w:rsidRPr="00992538">
        <w:rPr>
          <w:rFonts w:ascii="Times New Roman" w:hint="eastAsia"/>
          <w:sz w:val="24"/>
          <w:szCs w:val="24"/>
        </w:rPr>
        <w:t>）表</w:t>
      </w:r>
      <w:r w:rsidRPr="00992538">
        <w:rPr>
          <w:rFonts w:ascii="Times New Roman" w:hint="eastAsia"/>
          <w:sz w:val="24"/>
          <w:szCs w:val="24"/>
        </w:rPr>
        <w:t xml:space="preserve">9 </w:t>
      </w:r>
      <w:r w:rsidRPr="00992538">
        <w:rPr>
          <w:rFonts w:ascii="Times New Roman" w:hint="eastAsia"/>
          <w:sz w:val="24"/>
          <w:szCs w:val="24"/>
        </w:rPr>
        <w:t>企业边界大气污染物浓度限值；印唛工序</w:t>
      </w:r>
      <w:r w:rsidRPr="00B72E7B">
        <w:rPr>
          <w:rFonts w:ascii="Times New Roman" w:hint="eastAsia"/>
          <w:sz w:val="24"/>
          <w:szCs w:val="24"/>
        </w:rPr>
        <w:t>产生</w:t>
      </w:r>
      <w:r>
        <w:rPr>
          <w:rFonts w:ascii="Times New Roman" w:hint="eastAsia"/>
          <w:sz w:val="24"/>
          <w:szCs w:val="24"/>
        </w:rPr>
        <w:t>的废气</w:t>
      </w:r>
      <w:r w:rsidRPr="00992538">
        <w:rPr>
          <w:rFonts w:ascii="Times New Roman" w:hint="eastAsia"/>
          <w:sz w:val="24"/>
          <w:szCs w:val="24"/>
        </w:rPr>
        <w:t>无组织部分达到广东省《印刷行业挥发性有机化合物排放标准》（</w:t>
      </w:r>
      <w:r w:rsidRPr="00992538">
        <w:rPr>
          <w:rFonts w:ascii="Times New Roman" w:hint="eastAsia"/>
          <w:sz w:val="24"/>
          <w:szCs w:val="24"/>
        </w:rPr>
        <w:t>DB44/815-2010</w:t>
      </w:r>
      <w:r w:rsidRPr="00992538">
        <w:rPr>
          <w:rFonts w:ascii="Times New Roman" w:hint="eastAsia"/>
          <w:sz w:val="24"/>
          <w:szCs w:val="24"/>
        </w:rPr>
        <w:t>）表</w:t>
      </w:r>
      <w:r w:rsidRPr="00992538">
        <w:rPr>
          <w:rFonts w:ascii="Times New Roman" w:hint="eastAsia"/>
          <w:sz w:val="24"/>
          <w:szCs w:val="24"/>
        </w:rPr>
        <w:t>3</w:t>
      </w:r>
      <w:r w:rsidRPr="00992538">
        <w:rPr>
          <w:rFonts w:ascii="Times New Roman" w:hint="eastAsia"/>
          <w:sz w:val="24"/>
          <w:szCs w:val="24"/>
        </w:rPr>
        <w:t>无组织排放监控点浓度限值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第【SPJC20191</w:t>
      </w:r>
      <w:r w:rsidR="007323E6">
        <w:rPr>
          <w:rFonts w:ascii="宋体" w:hAnsi="宋体" w:cs="宋体" w:hint="eastAsia"/>
          <w:sz w:val="24"/>
          <w:szCs w:val="24"/>
        </w:rPr>
        <w:t>21</w:t>
      </w:r>
      <w:r w:rsidR="00B82D6D">
        <w:rPr>
          <w:rFonts w:ascii="宋体" w:hAnsi="宋体" w:cs="宋体" w:hint="eastAsia"/>
          <w:sz w:val="24"/>
          <w:szCs w:val="24"/>
        </w:rPr>
        <w:t>900</w:t>
      </w:r>
      <w:r w:rsidR="00992538">
        <w:rPr>
          <w:rFonts w:ascii="宋体" w:hAnsi="宋体" w:cs="宋体" w:hint="eastAsia"/>
          <w:sz w:val="24"/>
          <w:szCs w:val="24"/>
        </w:rPr>
        <w:t>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B82D6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w:t>
      </w:r>
      <w:r w:rsidR="007323E6">
        <w:rPr>
          <w:rFonts w:ascii="宋体" w:hAnsi="宋体" w:cs="宋体" w:hint="eastAsia"/>
          <w:sz w:val="24"/>
          <w:szCs w:val="24"/>
        </w:rPr>
        <w:t>21</w:t>
      </w:r>
      <w:r w:rsidR="00B82D6D">
        <w:rPr>
          <w:rFonts w:ascii="宋体" w:hAnsi="宋体" w:cs="宋体" w:hint="eastAsia"/>
          <w:sz w:val="24"/>
          <w:szCs w:val="24"/>
        </w:rPr>
        <w:t>900</w:t>
      </w:r>
      <w:r w:rsidR="00992538">
        <w:rPr>
          <w:rFonts w:ascii="宋体" w:hAnsi="宋体" w:cs="宋体" w:hint="eastAsia"/>
          <w:sz w:val="24"/>
          <w:szCs w:val="24"/>
        </w:rPr>
        <w:t>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992538" w:rsidRPr="00992538">
        <w:rPr>
          <w:rFonts w:ascii="Times New Roman" w:hAnsi="Times New Roman" w:hint="eastAsia"/>
          <w:sz w:val="24"/>
          <w:szCs w:val="24"/>
        </w:rPr>
        <w:t>新东宝服饰</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650929">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w:t>
      </w:r>
      <w:r>
        <w:rPr>
          <w:rFonts w:ascii="Times New Roman" w:hAnsi="Times New Roman" w:hint="eastAsia"/>
          <w:sz w:val="24"/>
          <w:szCs w:val="24"/>
        </w:rPr>
        <w:lastRenderedPageBreak/>
        <w:t>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A02B43" w:rsidRDefault="00A02B43" w:rsidP="00E56DFF">
      <w:pPr>
        <w:spacing w:line="360" w:lineRule="auto"/>
        <w:ind w:firstLineChars="1100" w:firstLine="2650"/>
        <w:rPr>
          <w:rFonts w:ascii="Times New Roman" w:hAnsi="Times New Roman"/>
          <w:b/>
          <w:sz w:val="24"/>
          <w:szCs w:val="24"/>
        </w:rPr>
      </w:pPr>
    </w:p>
    <w:p w:rsidR="00A02B43" w:rsidRDefault="00A02B43" w:rsidP="00E56DFF">
      <w:pPr>
        <w:spacing w:line="360" w:lineRule="auto"/>
        <w:ind w:firstLineChars="1100" w:firstLine="2650"/>
        <w:rPr>
          <w:rFonts w:ascii="Times New Roman" w:hAnsi="Times New Roman"/>
          <w:b/>
          <w:sz w:val="24"/>
          <w:szCs w:val="24"/>
        </w:rPr>
      </w:pPr>
    </w:p>
    <w:p w:rsidR="00A02B43" w:rsidRDefault="00A02B43" w:rsidP="00E56DFF">
      <w:pPr>
        <w:spacing w:line="360" w:lineRule="auto"/>
        <w:ind w:firstLineChars="1100" w:firstLine="2650"/>
        <w:rPr>
          <w:rFonts w:ascii="Times New Roman" w:hAnsi="Times New Roman"/>
          <w:b/>
          <w:sz w:val="24"/>
          <w:szCs w:val="24"/>
        </w:rPr>
      </w:pPr>
    </w:p>
    <w:p w:rsidR="00A02B43" w:rsidRDefault="00A02B43" w:rsidP="00E56DFF">
      <w:pPr>
        <w:spacing w:line="360" w:lineRule="auto"/>
        <w:ind w:firstLineChars="1100" w:firstLine="2650"/>
        <w:rPr>
          <w:rFonts w:ascii="Times New Roman" w:hAnsi="Times New Roman"/>
          <w:b/>
          <w:sz w:val="24"/>
          <w:szCs w:val="24"/>
        </w:rPr>
      </w:pPr>
    </w:p>
    <w:p w:rsidR="00A02B43" w:rsidRDefault="00A02B43" w:rsidP="00E56DFF">
      <w:pPr>
        <w:spacing w:line="360" w:lineRule="auto"/>
        <w:ind w:firstLineChars="1100" w:firstLine="2650"/>
        <w:rPr>
          <w:rFonts w:ascii="Times New Roman" w:hAnsi="Times New Roman"/>
          <w:b/>
          <w:sz w:val="24"/>
          <w:szCs w:val="24"/>
        </w:rPr>
      </w:pPr>
    </w:p>
    <w:p w:rsidR="00A02B43" w:rsidRDefault="00A02B43" w:rsidP="00E56DFF">
      <w:pPr>
        <w:spacing w:line="360" w:lineRule="auto"/>
        <w:ind w:firstLineChars="1100" w:firstLine="2650"/>
        <w:rPr>
          <w:rFonts w:ascii="Times New Roman" w:hAnsi="Times New Roman"/>
          <w:b/>
          <w:sz w:val="24"/>
          <w:szCs w:val="24"/>
        </w:rPr>
      </w:pPr>
    </w:p>
    <w:p w:rsidR="00D428DD" w:rsidRDefault="00D428DD" w:rsidP="00E56DFF">
      <w:pPr>
        <w:spacing w:line="360" w:lineRule="auto"/>
        <w:ind w:firstLineChars="1100" w:firstLine="2650"/>
        <w:rPr>
          <w:rFonts w:ascii="Times New Roman" w:hAnsi="Times New Roman"/>
          <w:b/>
          <w:sz w:val="24"/>
          <w:szCs w:val="24"/>
        </w:rPr>
      </w:pPr>
    </w:p>
    <w:p w:rsidR="00650929" w:rsidRDefault="00650929" w:rsidP="00E56DFF">
      <w:pPr>
        <w:spacing w:line="360" w:lineRule="auto"/>
        <w:ind w:firstLineChars="1100" w:firstLine="2650"/>
        <w:rPr>
          <w:rFonts w:ascii="Times New Roman" w:hAnsi="Times New Roman"/>
          <w:b/>
          <w:sz w:val="24"/>
          <w:szCs w:val="24"/>
        </w:rPr>
      </w:pPr>
    </w:p>
    <w:p w:rsidR="002568AC" w:rsidRDefault="002568AC"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A02B43" w:rsidRPr="005C68C0">
        <w:rPr>
          <w:rFonts w:ascii="Times New Roman" w:hint="eastAsia"/>
          <w:b/>
          <w:sz w:val="28"/>
          <w:szCs w:val="28"/>
        </w:rPr>
        <w:t>新东宝服饰</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w:t>
      </w:r>
      <w:r w:rsidR="007323E6">
        <w:rPr>
          <w:rFonts w:ascii="Times New Roman" w:hAnsi="Times New Roman" w:hint="eastAsia"/>
          <w:b/>
          <w:sz w:val="24"/>
          <w:szCs w:val="24"/>
        </w:rPr>
        <w:t>2</w:t>
      </w:r>
      <w:r w:rsidR="00146B67" w:rsidRPr="00146B67">
        <w:rPr>
          <w:rFonts w:ascii="Times New Roman" w:hAnsi="Times New Roman" w:hint="eastAsia"/>
          <w:b/>
          <w:sz w:val="24"/>
          <w:szCs w:val="24"/>
        </w:rPr>
        <w:t>-</w:t>
      </w:r>
      <w:r w:rsidR="00931432">
        <w:rPr>
          <w:rFonts w:ascii="Times New Roman" w:hAnsi="Times New Roman" w:hint="eastAsia"/>
          <w:b/>
          <w:sz w:val="24"/>
          <w:szCs w:val="24"/>
        </w:rPr>
        <w:t>2</w:t>
      </w:r>
      <w:r w:rsidR="00A02B43">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D428DD">
      <w:pPr>
        <w:wordWrap w:val="0"/>
        <w:spacing w:line="360" w:lineRule="auto"/>
        <w:ind w:right="560" w:firstLineChars="150" w:firstLine="166"/>
        <w:rPr>
          <w:rFonts w:ascii="Times New Roman"/>
          <w:b/>
          <w:sz w:val="11"/>
          <w:szCs w:val="11"/>
        </w:rPr>
      </w:pPr>
    </w:p>
    <w:p w:rsidR="00650929" w:rsidRDefault="00650929" w:rsidP="00A02B43">
      <w:pPr>
        <w:wordWrap w:val="0"/>
        <w:spacing w:line="360" w:lineRule="auto"/>
        <w:ind w:right="560" w:firstLineChars="550" w:firstLine="1546"/>
        <w:rPr>
          <w:rFonts w:ascii="Times New Roman"/>
          <w:b/>
          <w:sz w:val="28"/>
          <w:szCs w:val="28"/>
        </w:rPr>
      </w:pPr>
    </w:p>
    <w:p w:rsidR="00190A85" w:rsidRDefault="00E80B01" w:rsidP="00A02B43">
      <w:pPr>
        <w:wordWrap w:val="0"/>
        <w:spacing w:line="360" w:lineRule="auto"/>
        <w:ind w:right="560" w:firstLineChars="550" w:firstLine="1546"/>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A02B43" w:rsidRPr="005C68C0">
        <w:rPr>
          <w:rFonts w:ascii="Times New Roman" w:hint="eastAsia"/>
          <w:b/>
          <w:sz w:val="28"/>
          <w:szCs w:val="28"/>
        </w:rPr>
        <w:t>新东宝服饰</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306" w:rsidRDefault="000C2306" w:rsidP="007D3E7B">
      <w:r>
        <w:separator/>
      </w:r>
    </w:p>
  </w:endnote>
  <w:endnote w:type="continuationSeparator" w:id="0">
    <w:p w:rsidR="000C2306" w:rsidRDefault="000C230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06" w:rsidRDefault="00020F21">
    <w:pPr>
      <w:pStyle w:val="a6"/>
      <w:framePr w:wrap="around" w:vAnchor="text" w:hAnchor="margin" w:xAlign="right" w:y="1"/>
      <w:rPr>
        <w:rStyle w:val="aa"/>
      </w:rPr>
    </w:pPr>
    <w:r>
      <w:rPr>
        <w:rStyle w:val="aa"/>
      </w:rPr>
      <w:fldChar w:fldCharType="begin"/>
    </w:r>
    <w:r w:rsidR="000C2306">
      <w:rPr>
        <w:rStyle w:val="aa"/>
      </w:rPr>
      <w:instrText xml:space="preserve">PAGE  </w:instrText>
    </w:r>
    <w:r>
      <w:rPr>
        <w:rStyle w:val="aa"/>
      </w:rPr>
      <w:fldChar w:fldCharType="end"/>
    </w:r>
  </w:p>
  <w:p w:rsidR="000C2306" w:rsidRDefault="000C230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06" w:rsidRDefault="00020F21">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0C2306" w:rsidRDefault="00020F21">
                <w:pPr>
                  <w:pStyle w:val="a6"/>
                  <w:rPr>
                    <w:rStyle w:val="aa"/>
                  </w:rPr>
                </w:pPr>
                <w:r>
                  <w:rPr>
                    <w:rStyle w:val="aa"/>
                  </w:rPr>
                  <w:fldChar w:fldCharType="begin"/>
                </w:r>
                <w:r w:rsidR="000C2306">
                  <w:rPr>
                    <w:rStyle w:val="aa"/>
                  </w:rPr>
                  <w:instrText xml:space="preserve">PAGE  </w:instrText>
                </w:r>
                <w:r>
                  <w:rPr>
                    <w:rStyle w:val="aa"/>
                  </w:rPr>
                  <w:fldChar w:fldCharType="separate"/>
                </w:r>
                <w:r w:rsidR="002568AC">
                  <w:rPr>
                    <w:rStyle w:val="aa"/>
                    <w:noProof/>
                  </w:rPr>
                  <w:t>5</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306" w:rsidRDefault="000C2306" w:rsidP="007D3E7B">
      <w:r>
        <w:separator/>
      </w:r>
    </w:p>
  </w:footnote>
  <w:footnote w:type="continuationSeparator" w:id="0">
    <w:p w:rsidR="000C2306" w:rsidRDefault="000C230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20F21"/>
    <w:rsid w:val="0004010E"/>
    <w:rsid w:val="00045F97"/>
    <w:rsid w:val="00054395"/>
    <w:rsid w:val="00055BD4"/>
    <w:rsid w:val="00067BB2"/>
    <w:rsid w:val="00075508"/>
    <w:rsid w:val="0008157D"/>
    <w:rsid w:val="00083725"/>
    <w:rsid w:val="000A2143"/>
    <w:rsid w:val="000A7452"/>
    <w:rsid w:val="000B2B08"/>
    <w:rsid w:val="000B5743"/>
    <w:rsid w:val="000C2306"/>
    <w:rsid w:val="000D0AB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568AC"/>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966DE"/>
    <w:rsid w:val="003A2988"/>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C68C0"/>
    <w:rsid w:val="005F0D70"/>
    <w:rsid w:val="00602803"/>
    <w:rsid w:val="00614532"/>
    <w:rsid w:val="00647BC7"/>
    <w:rsid w:val="00650929"/>
    <w:rsid w:val="00670C78"/>
    <w:rsid w:val="006A6F6D"/>
    <w:rsid w:val="006C686F"/>
    <w:rsid w:val="006D0648"/>
    <w:rsid w:val="006E057D"/>
    <w:rsid w:val="00711FE1"/>
    <w:rsid w:val="00714A98"/>
    <w:rsid w:val="0071566A"/>
    <w:rsid w:val="00723220"/>
    <w:rsid w:val="00731135"/>
    <w:rsid w:val="007323E6"/>
    <w:rsid w:val="00732919"/>
    <w:rsid w:val="00735E91"/>
    <w:rsid w:val="00737CF6"/>
    <w:rsid w:val="00751DD0"/>
    <w:rsid w:val="007532E5"/>
    <w:rsid w:val="00762358"/>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190"/>
    <w:rsid w:val="00867E52"/>
    <w:rsid w:val="00871ED3"/>
    <w:rsid w:val="00892AD3"/>
    <w:rsid w:val="008B2735"/>
    <w:rsid w:val="008D7F85"/>
    <w:rsid w:val="008E165A"/>
    <w:rsid w:val="00925BA7"/>
    <w:rsid w:val="00926E5C"/>
    <w:rsid w:val="00931432"/>
    <w:rsid w:val="009437E7"/>
    <w:rsid w:val="009442A7"/>
    <w:rsid w:val="00945CA3"/>
    <w:rsid w:val="009467F9"/>
    <w:rsid w:val="00960249"/>
    <w:rsid w:val="009666DC"/>
    <w:rsid w:val="009710D1"/>
    <w:rsid w:val="0097209D"/>
    <w:rsid w:val="0098079B"/>
    <w:rsid w:val="00982DAF"/>
    <w:rsid w:val="00983819"/>
    <w:rsid w:val="0098499C"/>
    <w:rsid w:val="00992538"/>
    <w:rsid w:val="009D2E72"/>
    <w:rsid w:val="009D532A"/>
    <w:rsid w:val="009E2701"/>
    <w:rsid w:val="00A02B43"/>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72E7B"/>
    <w:rsid w:val="00B81D89"/>
    <w:rsid w:val="00B82D6D"/>
    <w:rsid w:val="00B937D6"/>
    <w:rsid w:val="00BA5FDD"/>
    <w:rsid w:val="00BA6426"/>
    <w:rsid w:val="00BB782D"/>
    <w:rsid w:val="00BC2464"/>
    <w:rsid w:val="00BC4924"/>
    <w:rsid w:val="00BD332F"/>
    <w:rsid w:val="00BE04A6"/>
    <w:rsid w:val="00BE0B80"/>
    <w:rsid w:val="00BE2253"/>
    <w:rsid w:val="00BE36CE"/>
    <w:rsid w:val="00BF6937"/>
    <w:rsid w:val="00C03AA1"/>
    <w:rsid w:val="00C21863"/>
    <w:rsid w:val="00C30AE6"/>
    <w:rsid w:val="00C33843"/>
    <w:rsid w:val="00C44721"/>
    <w:rsid w:val="00C531CE"/>
    <w:rsid w:val="00C60215"/>
    <w:rsid w:val="00C72520"/>
    <w:rsid w:val="00C73DA4"/>
    <w:rsid w:val="00C75C89"/>
    <w:rsid w:val="00C76429"/>
    <w:rsid w:val="00C82975"/>
    <w:rsid w:val="00C85D20"/>
    <w:rsid w:val="00C92EDB"/>
    <w:rsid w:val="00C9384F"/>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28DD"/>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DF2B4B"/>
    <w:rsid w:val="00DF62C4"/>
    <w:rsid w:val="00E14909"/>
    <w:rsid w:val="00E17153"/>
    <w:rsid w:val="00E21594"/>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D0120"/>
    <w:rsid w:val="00EE0DA2"/>
    <w:rsid w:val="00EE6203"/>
    <w:rsid w:val="00EF1BF7"/>
    <w:rsid w:val="00EF2334"/>
    <w:rsid w:val="00F02CD2"/>
    <w:rsid w:val="00F05A02"/>
    <w:rsid w:val="00F0697B"/>
    <w:rsid w:val="00F15BB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57CC7-EFC0-4A80-93AB-C1B217F6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6</Pages>
  <Words>2155</Words>
  <Characters>824</Characters>
  <Application>Microsoft Office Word</Application>
  <DocSecurity>0</DocSecurity>
  <Lines>6</Lines>
  <Paragraphs>5</Paragraphs>
  <ScaleCrop>false</ScaleCrop>
  <Company>China</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138</cp:revision>
  <cp:lastPrinted>2019-07-02T06:10:00Z</cp:lastPrinted>
  <dcterms:created xsi:type="dcterms:W3CDTF">2018-01-18T08:34:00Z</dcterms:created>
  <dcterms:modified xsi:type="dcterms:W3CDTF">2020-01-06T01:47:00Z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