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5504F6">
      <w:pPr>
        <w:spacing w:line="360" w:lineRule="auto"/>
        <w:rPr>
          <w:rFonts w:ascii="Times New Roman"/>
          <w:b/>
          <w:sz w:val="28"/>
          <w:szCs w:val="28"/>
        </w:rPr>
      </w:pPr>
    </w:p>
    <w:p w:rsidR="007D3E7B" w:rsidRDefault="00245F84" w:rsidP="005504F6">
      <w:pPr>
        <w:spacing w:line="360" w:lineRule="auto"/>
        <w:ind w:firstLineChars="200" w:firstLine="56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5504F6">
        <w:rPr>
          <w:rFonts w:ascii="Times New Roman" w:hint="eastAsia"/>
          <w:b/>
          <w:sz w:val="28"/>
          <w:szCs w:val="28"/>
        </w:rPr>
        <w:t>鑫迈包装</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2B5A00">
        <w:rPr>
          <w:rFonts w:ascii="Times New Roman" w:hint="eastAsia"/>
          <w:sz w:val="24"/>
          <w:szCs w:val="24"/>
        </w:rPr>
        <w:t>1</w:t>
      </w:r>
      <w:r w:rsidR="00C45313">
        <w:rPr>
          <w:rFonts w:ascii="Times New Roman" w:hint="eastAsia"/>
          <w:sz w:val="24"/>
          <w:szCs w:val="24"/>
        </w:rPr>
        <w:t>1</w:t>
      </w:r>
      <w:r>
        <w:rPr>
          <w:rFonts w:ascii="Times New Roman" w:hint="eastAsia"/>
          <w:sz w:val="24"/>
          <w:szCs w:val="24"/>
        </w:rPr>
        <w:t>月</w:t>
      </w:r>
      <w:r w:rsidR="00C45313">
        <w:rPr>
          <w:rFonts w:ascii="Times New Roman" w:hint="eastAsia"/>
          <w:sz w:val="24"/>
          <w:szCs w:val="24"/>
        </w:rPr>
        <w:t>1</w:t>
      </w:r>
      <w:r w:rsidR="005504F6">
        <w:rPr>
          <w:rFonts w:ascii="Times New Roman" w:hint="eastAsia"/>
          <w:sz w:val="24"/>
          <w:szCs w:val="24"/>
        </w:rPr>
        <w:t>5</w:t>
      </w:r>
      <w:r>
        <w:rPr>
          <w:rFonts w:ascii="Times New Roman" w:hint="eastAsia"/>
          <w:sz w:val="24"/>
          <w:szCs w:val="24"/>
        </w:rPr>
        <w:t>日东莞</w:t>
      </w:r>
      <w:r w:rsidR="00B273AD">
        <w:rPr>
          <w:rFonts w:ascii="Times New Roman" w:hint="eastAsia"/>
          <w:sz w:val="24"/>
          <w:szCs w:val="24"/>
        </w:rPr>
        <w:t>市</w:t>
      </w:r>
      <w:r w:rsidR="005504F6">
        <w:rPr>
          <w:rFonts w:ascii="Times New Roman" w:hint="eastAsia"/>
          <w:sz w:val="24"/>
          <w:szCs w:val="24"/>
        </w:rPr>
        <w:t>鑫迈包装</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5504F6">
        <w:rPr>
          <w:rFonts w:ascii="Times New Roman" w:hint="eastAsia"/>
          <w:sz w:val="24"/>
          <w:szCs w:val="24"/>
        </w:rPr>
        <w:t>鑫迈包装</w:t>
      </w:r>
      <w:r w:rsidR="00C45313">
        <w:rPr>
          <w:rFonts w:ascii="Times New Roman" w:hint="eastAsia"/>
          <w:sz w:val="24"/>
          <w:szCs w:val="24"/>
        </w:rPr>
        <w:t>有</w:t>
      </w:r>
      <w:r w:rsidR="00D0218D">
        <w:rPr>
          <w:rFonts w:ascii="Times New Roman" w:hint="eastAsia"/>
          <w:sz w:val="24"/>
          <w:szCs w:val="24"/>
        </w:rPr>
        <w:t>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5504F6">
        <w:rPr>
          <w:rFonts w:hint="eastAsia"/>
        </w:rPr>
        <w:t>鑫迈包装</w:t>
      </w:r>
      <w:r>
        <w:rPr>
          <w:rFonts w:cs="Times New Roman" w:hint="eastAsia"/>
        </w:rPr>
        <w:t>有限公司位于</w:t>
      </w:r>
      <w:r w:rsidR="001A060B" w:rsidRPr="001A060B">
        <w:rPr>
          <w:rFonts w:cs="Times New Roman" w:hint="eastAsia"/>
          <w:color w:val="000000"/>
        </w:rPr>
        <w:t>东莞市</w:t>
      </w:r>
      <w:r w:rsidR="00C45313" w:rsidRPr="00C45313">
        <w:rPr>
          <w:rFonts w:cs="Times New Roman" w:hint="eastAsia"/>
          <w:color w:val="000000"/>
        </w:rPr>
        <w:t>虎门镇</w:t>
      </w:r>
      <w:r w:rsidR="005504F6" w:rsidRPr="005504F6">
        <w:rPr>
          <w:rFonts w:cs="Times New Roman" w:hint="eastAsia"/>
          <w:color w:val="000000"/>
        </w:rPr>
        <w:t>南栅社区南栅六区民昌路六巷</w:t>
      </w:r>
      <w:r w:rsidR="005504F6" w:rsidRPr="005504F6">
        <w:rPr>
          <w:rFonts w:cs="Times New Roman" w:hint="eastAsia"/>
          <w:color w:val="000000"/>
        </w:rPr>
        <w:t>2</w:t>
      </w:r>
      <w:r w:rsidR="005504F6" w:rsidRPr="005504F6">
        <w:rPr>
          <w:rFonts w:cs="Times New Roman" w:hint="eastAsia"/>
          <w:color w:val="000000"/>
        </w:rPr>
        <w:t>号厂房五楼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5504F6">
        <w:rPr>
          <w:rFonts w:cs="Times New Roman" w:hint="eastAsia"/>
          <w:color w:val="000000"/>
        </w:rPr>
        <w:t>47</w:t>
      </w:r>
      <w:r w:rsidR="00DC6F70" w:rsidRPr="00DC6F70">
        <w:rPr>
          <w:rFonts w:cs="Times New Roman"/>
          <w:color w:val="000000"/>
        </w:rPr>
        <w:t>′</w:t>
      </w:r>
      <w:r w:rsidR="00C45313">
        <w:rPr>
          <w:rFonts w:cs="Times New Roman" w:hint="eastAsia"/>
          <w:color w:val="000000"/>
        </w:rPr>
        <w:t>1</w:t>
      </w:r>
      <w:r w:rsidR="005504F6">
        <w:rPr>
          <w:rFonts w:cs="Times New Roman" w:hint="eastAsia"/>
          <w:color w:val="000000"/>
        </w:rPr>
        <w:t>7</w:t>
      </w:r>
      <w:r w:rsidR="00B273AD">
        <w:rPr>
          <w:rFonts w:cs="Times New Roman" w:hint="eastAsia"/>
          <w:color w:val="000000"/>
        </w:rPr>
        <w:t>.</w:t>
      </w:r>
      <w:r w:rsidR="005504F6">
        <w:rPr>
          <w:rFonts w:cs="Times New Roman" w:hint="eastAsia"/>
          <w:color w:val="000000"/>
        </w:rPr>
        <w:t>88</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5504F6">
        <w:rPr>
          <w:rFonts w:cs="Times New Roman" w:hint="eastAsia"/>
          <w:color w:val="000000"/>
        </w:rPr>
        <w:t>2</w:t>
      </w:r>
      <w:r w:rsidR="00DC6F70" w:rsidRPr="00DC6F70">
        <w:rPr>
          <w:rFonts w:cs="Times New Roman"/>
          <w:color w:val="000000"/>
        </w:rPr>
        <w:t>′</w:t>
      </w:r>
      <w:r w:rsidR="005504F6">
        <w:rPr>
          <w:rFonts w:cs="Times New Roman" w:hint="eastAsia"/>
          <w:color w:val="000000"/>
        </w:rPr>
        <w:t>13</w:t>
      </w:r>
      <w:r w:rsidR="00B273AD">
        <w:rPr>
          <w:rFonts w:cs="Times New Roman" w:hint="eastAsia"/>
          <w:color w:val="000000"/>
        </w:rPr>
        <w:t>.</w:t>
      </w:r>
      <w:r w:rsidR="005504F6">
        <w:rPr>
          <w:rFonts w:cs="Times New Roman" w:hint="eastAsia"/>
          <w:color w:val="000000"/>
        </w:rPr>
        <w:t>13.60</w:t>
      </w:r>
      <w:r w:rsidR="00DC6F70" w:rsidRPr="00DC6F70">
        <w:rPr>
          <w:rFonts w:cs="Times New Roman"/>
          <w:color w:val="000000"/>
        </w:rPr>
        <w:t>"</w:t>
      </w:r>
      <w:r w:rsidRPr="00DC6F70">
        <w:rPr>
          <w:rFonts w:cs="Times New Roman" w:hint="eastAsia"/>
          <w:color w:val="000000"/>
        </w:rPr>
        <w:t>）。项目所在厂房为租用，占地面积</w:t>
      </w:r>
      <w:r w:rsidR="00C45313">
        <w:rPr>
          <w:rFonts w:cs="Times New Roman" w:hint="eastAsia"/>
          <w:color w:val="000000"/>
        </w:rPr>
        <w:t>1</w:t>
      </w:r>
      <w:r w:rsidR="005504F6">
        <w:rPr>
          <w:rFonts w:cs="Times New Roman" w:hint="eastAsia"/>
          <w:color w:val="000000"/>
        </w:rPr>
        <w:t>5</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45313">
        <w:rPr>
          <w:rFonts w:cs="Times New Roman" w:hint="eastAsia"/>
          <w:color w:val="000000"/>
        </w:rPr>
        <w:t>1</w:t>
      </w:r>
      <w:r w:rsidR="005504F6">
        <w:rPr>
          <w:rFonts w:cs="Times New Roman" w:hint="eastAsia"/>
          <w:color w:val="000000"/>
        </w:rPr>
        <w:t>5</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5504F6">
        <w:rPr>
          <w:rFonts w:cs="Times New Roman" w:hint="eastAsia"/>
        </w:rPr>
        <w:t>2</w:t>
      </w:r>
      <w:r w:rsidR="008B221C">
        <w:rPr>
          <w:rFonts w:cs="Times New Roman" w:hint="eastAsia"/>
        </w:rPr>
        <w:t>0</w:t>
      </w:r>
      <w:r w:rsidR="00D25B6B">
        <w:rPr>
          <w:rFonts w:cs="Times New Roman" w:hint="eastAsia"/>
        </w:rPr>
        <w:t>0</w:t>
      </w:r>
      <w:r>
        <w:rPr>
          <w:rFonts w:cs="Times New Roman" w:hint="eastAsia"/>
        </w:rPr>
        <w:t>万元，设有员工</w:t>
      </w:r>
      <w:r w:rsidR="008B221C">
        <w:rPr>
          <w:rFonts w:cs="Times New Roman" w:hint="eastAsia"/>
        </w:rPr>
        <w:t>1</w:t>
      </w:r>
      <w:r w:rsidR="005504F6">
        <w:rPr>
          <w:rFonts w:cs="Times New Roman" w:hint="eastAsia"/>
        </w:rPr>
        <w:t>0</w:t>
      </w:r>
      <w:r>
        <w:rPr>
          <w:rFonts w:cs="Times New Roman" w:hint="eastAsia"/>
        </w:rPr>
        <w:t>人，主要从事</w:t>
      </w:r>
      <w:r w:rsidR="005504F6">
        <w:rPr>
          <w:rFonts w:cs="Times New Roman" w:hint="eastAsia"/>
        </w:rPr>
        <w:t>玻璃瓶工艺品</w:t>
      </w:r>
      <w:r w:rsidR="00F02CD2" w:rsidRPr="00CA2DCD">
        <w:rPr>
          <w:rFonts w:cs="Times New Roman" w:hint="eastAsia"/>
        </w:rPr>
        <w:t>的加工生产</w:t>
      </w:r>
      <w:r>
        <w:rPr>
          <w:rFonts w:cs="Times New Roman" w:hint="eastAsia"/>
        </w:rPr>
        <w:t>，实际年加工生产</w:t>
      </w:r>
      <w:r w:rsidR="005504F6">
        <w:rPr>
          <w:rFonts w:cs="Times New Roman" w:hint="eastAsia"/>
        </w:rPr>
        <w:t>玻璃瓶工艺品</w:t>
      </w:r>
      <w:r w:rsidR="005504F6">
        <w:rPr>
          <w:rFonts w:cs="Times New Roman" w:hint="eastAsia"/>
        </w:rPr>
        <w:t>150</w:t>
      </w:r>
      <w:r w:rsidR="005504F6">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5504F6">
        <w:rPr>
          <w:rFonts w:hint="eastAsia"/>
        </w:rPr>
        <w:t>8</w:t>
      </w:r>
      <w:r>
        <w:rPr>
          <w:rFonts w:hint="eastAsia"/>
        </w:rPr>
        <w:t>年</w:t>
      </w:r>
      <w:r w:rsidR="005504F6">
        <w:rPr>
          <w:rFonts w:hint="eastAsia"/>
        </w:rPr>
        <w:t>11</w:t>
      </w:r>
      <w:r>
        <w:rPr>
          <w:rFonts w:hint="eastAsia"/>
        </w:rPr>
        <w:t>月</w:t>
      </w:r>
      <w:r>
        <w:rPr>
          <w:rFonts w:cs="Times New Roman" w:hint="eastAsia"/>
        </w:rPr>
        <w:t>委托了</w:t>
      </w:r>
      <w:r w:rsidR="005504F6">
        <w:rPr>
          <w:rFonts w:cs="Times New Roman" w:hint="eastAsia"/>
        </w:rPr>
        <w:t>广西圣川环保工程</w:t>
      </w:r>
      <w:r>
        <w:rPr>
          <w:rFonts w:cs="Times New Roman" w:hint="eastAsia"/>
        </w:rPr>
        <w:t>有限公司编制了《东莞</w:t>
      </w:r>
      <w:r w:rsidR="00B273AD">
        <w:rPr>
          <w:rFonts w:hint="eastAsia"/>
        </w:rPr>
        <w:t>市</w:t>
      </w:r>
      <w:r w:rsidR="005504F6">
        <w:rPr>
          <w:rFonts w:hint="eastAsia"/>
        </w:rPr>
        <w:t>鑫迈包装</w:t>
      </w:r>
      <w:r w:rsidR="00D25B6B">
        <w:rPr>
          <w:rFonts w:cs="Times New Roman" w:hint="eastAsia"/>
        </w:rPr>
        <w:t>有限公司</w:t>
      </w:r>
      <w:r>
        <w:rPr>
          <w:rFonts w:cs="Times New Roman" w:hint="eastAsia"/>
        </w:rPr>
        <w:t>建设项目环境影响报告表》</w:t>
      </w:r>
      <w:r w:rsidR="00E95DB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C83E00">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C83E00">
        <w:rPr>
          <w:rFonts w:cs="Times New Roman" w:hint="eastAsia"/>
          <w:color w:val="000000"/>
        </w:rPr>
        <w:t>1</w:t>
      </w:r>
      <w:r w:rsidR="005504F6">
        <w:rPr>
          <w:rFonts w:cs="Times New Roman" w:hint="eastAsia"/>
          <w:color w:val="000000"/>
        </w:rPr>
        <w:t>8</w:t>
      </w:r>
      <w:r>
        <w:rPr>
          <w:rFonts w:cs="Times New Roman" w:hint="eastAsia"/>
          <w:color w:val="000000"/>
        </w:rPr>
        <w:t>〕</w:t>
      </w:r>
      <w:r w:rsidR="008B221C">
        <w:rPr>
          <w:rFonts w:cs="Times New Roman" w:hint="eastAsia"/>
          <w:color w:val="000000"/>
        </w:rPr>
        <w:t>1</w:t>
      </w:r>
      <w:r w:rsidR="005504F6">
        <w:rPr>
          <w:rFonts w:cs="Times New Roman" w:hint="eastAsia"/>
          <w:color w:val="000000"/>
        </w:rPr>
        <w:t>2853</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83E00">
        <w:rPr>
          <w:rFonts w:hint="eastAsia"/>
        </w:rPr>
        <w:t>9</w:t>
      </w:r>
      <w:r w:rsidRPr="00A540C1">
        <w:rPr>
          <w:rFonts w:hint="eastAsia"/>
        </w:rPr>
        <w:t>年</w:t>
      </w:r>
      <w:r w:rsidR="005504F6">
        <w:rPr>
          <w:rFonts w:hint="eastAsia"/>
        </w:rPr>
        <w:t>4</w:t>
      </w:r>
      <w:r w:rsidRPr="00A540C1">
        <w:rPr>
          <w:rFonts w:hint="eastAsia"/>
        </w:rPr>
        <w:t>月开工建设，已于</w:t>
      </w:r>
      <w:r w:rsidRPr="00A540C1">
        <w:t>201</w:t>
      </w:r>
      <w:r w:rsidR="00CA2DCD">
        <w:rPr>
          <w:rFonts w:hint="eastAsia"/>
        </w:rPr>
        <w:t>9</w:t>
      </w:r>
      <w:r w:rsidRPr="00A540C1">
        <w:rPr>
          <w:rFonts w:hint="eastAsia"/>
        </w:rPr>
        <w:t>年</w:t>
      </w:r>
      <w:r w:rsidR="005504F6">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5504F6">
        <w:rPr>
          <w:rFonts w:ascii="Times New Roman" w:hAnsi="Times New Roman" w:hint="eastAsia"/>
          <w:sz w:val="24"/>
        </w:rPr>
        <w:t>2</w:t>
      </w:r>
      <w:r w:rsidR="008B221C">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5504F6">
        <w:rPr>
          <w:rFonts w:ascii="Times New Roman" w:hAnsi="Times New Roman" w:hint="eastAsia"/>
          <w:sz w:val="24"/>
        </w:rPr>
        <w:t>10</w:t>
      </w:r>
      <w:r>
        <w:rPr>
          <w:rFonts w:ascii="Times New Roman" w:hint="eastAsia"/>
          <w:sz w:val="24"/>
        </w:rPr>
        <w:t>万元，占总投资的</w:t>
      </w:r>
      <w:r w:rsidR="005504F6">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B273AD" w:rsidRDefault="00B273AD">
      <w:pPr>
        <w:adjustRightInd w:val="0"/>
        <w:spacing w:line="360" w:lineRule="auto"/>
        <w:ind w:firstLineChars="200" w:firstLine="480"/>
        <w:rPr>
          <w:rFonts w:ascii="Times New Roman" w:hint="eastAsia"/>
          <w:sz w:val="24"/>
          <w:szCs w:val="24"/>
        </w:rPr>
      </w:pPr>
    </w:p>
    <w:p w:rsidR="005504F6" w:rsidRDefault="005504F6">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5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701"/>
        <w:gridCol w:w="1701"/>
        <w:gridCol w:w="1843"/>
        <w:gridCol w:w="2268"/>
        <w:gridCol w:w="1559"/>
      </w:tblGrid>
      <w:tr w:rsidR="00D76C90" w:rsidTr="00D76C90">
        <w:trPr>
          <w:trHeight w:val="423"/>
        </w:trPr>
        <w:tc>
          <w:tcPr>
            <w:tcW w:w="817" w:type="dxa"/>
          </w:tcPr>
          <w:p w:rsidR="00D76C90" w:rsidRDefault="00D76C90" w:rsidP="00D76C90">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268" w:type="dxa"/>
            <w:gridSpan w:val="2"/>
          </w:tcPr>
          <w:p w:rsidR="00D76C90" w:rsidRDefault="00D76C90" w:rsidP="00D76C90">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D76C90" w:rsidRDefault="00D76C90" w:rsidP="00D76C90">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D76C90" w:rsidRDefault="00D76C90" w:rsidP="00D76C90">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268" w:type="dxa"/>
            <w:vAlign w:val="center"/>
          </w:tcPr>
          <w:p w:rsidR="00D76C90" w:rsidRDefault="00D76C90" w:rsidP="00D76C90">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59" w:type="dxa"/>
          </w:tcPr>
          <w:p w:rsidR="00D76C90" w:rsidRDefault="00D76C90" w:rsidP="00D76C90">
            <w:pPr>
              <w:adjustRightInd w:val="0"/>
              <w:spacing w:line="360" w:lineRule="auto"/>
              <w:jc w:val="center"/>
              <w:rPr>
                <w:rFonts w:ascii="Times New Roman"/>
                <w:b/>
                <w:bCs/>
                <w:sz w:val="24"/>
                <w:szCs w:val="24"/>
              </w:rPr>
            </w:pPr>
            <w:r>
              <w:rPr>
                <w:rFonts w:ascii="Times New Roman" w:hint="eastAsia"/>
                <w:b/>
                <w:bCs/>
                <w:sz w:val="24"/>
                <w:szCs w:val="24"/>
              </w:rPr>
              <w:t>备注</w:t>
            </w:r>
          </w:p>
        </w:tc>
      </w:tr>
      <w:tr w:rsidR="00D76C90" w:rsidTr="00D76C90">
        <w:trPr>
          <w:trHeight w:val="461"/>
        </w:trPr>
        <w:tc>
          <w:tcPr>
            <w:tcW w:w="817" w:type="dxa"/>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1</w:t>
            </w:r>
          </w:p>
        </w:tc>
        <w:tc>
          <w:tcPr>
            <w:tcW w:w="2268" w:type="dxa"/>
            <w:gridSpan w:val="2"/>
          </w:tcPr>
          <w:p w:rsidR="00D76C90" w:rsidRDefault="00D76C90" w:rsidP="00D76C90">
            <w:pPr>
              <w:adjustRightInd w:val="0"/>
              <w:spacing w:line="360" w:lineRule="auto"/>
              <w:jc w:val="center"/>
              <w:rPr>
                <w:sz w:val="24"/>
              </w:rPr>
            </w:pPr>
            <w:r>
              <w:rPr>
                <w:rFonts w:hint="eastAsia"/>
                <w:sz w:val="24"/>
              </w:rPr>
              <w:t>丝印机</w:t>
            </w:r>
          </w:p>
        </w:tc>
        <w:tc>
          <w:tcPr>
            <w:tcW w:w="1701" w:type="dxa"/>
            <w:vAlign w:val="center"/>
          </w:tcPr>
          <w:p w:rsidR="00D76C90" w:rsidRDefault="00D76C90" w:rsidP="00D76C90">
            <w:pPr>
              <w:adjustRightInd w:val="0"/>
              <w:spacing w:line="360" w:lineRule="auto"/>
              <w:jc w:val="center"/>
              <w:rPr>
                <w:sz w:val="24"/>
              </w:rPr>
            </w:pPr>
            <w:r>
              <w:rPr>
                <w:rFonts w:hint="eastAsia"/>
                <w:sz w:val="24"/>
              </w:rPr>
              <w:t>14</w:t>
            </w:r>
            <w:r>
              <w:rPr>
                <w:rFonts w:hint="eastAsia"/>
                <w:sz w:val="24"/>
              </w:rPr>
              <w:t>台</w:t>
            </w:r>
          </w:p>
        </w:tc>
        <w:tc>
          <w:tcPr>
            <w:tcW w:w="1843" w:type="dxa"/>
            <w:vAlign w:val="center"/>
          </w:tcPr>
          <w:p w:rsidR="00D76C90" w:rsidRDefault="00D76C90" w:rsidP="00D76C90">
            <w:pPr>
              <w:adjustRightInd w:val="0"/>
              <w:spacing w:line="360" w:lineRule="auto"/>
              <w:jc w:val="center"/>
              <w:rPr>
                <w:sz w:val="24"/>
              </w:rPr>
            </w:pPr>
            <w:r>
              <w:rPr>
                <w:rFonts w:hint="eastAsia"/>
                <w:sz w:val="24"/>
              </w:rPr>
              <w:t>14</w:t>
            </w:r>
            <w:r>
              <w:rPr>
                <w:rFonts w:hint="eastAsia"/>
                <w:sz w:val="24"/>
              </w:rPr>
              <w:t>台</w:t>
            </w:r>
          </w:p>
        </w:tc>
        <w:tc>
          <w:tcPr>
            <w:tcW w:w="2268" w:type="dxa"/>
          </w:tcPr>
          <w:p w:rsidR="00D76C90" w:rsidRDefault="00D76C90" w:rsidP="00D76C90">
            <w:pPr>
              <w:adjustRightInd w:val="0"/>
              <w:spacing w:line="360" w:lineRule="auto"/>
              <w:jc w:val="center"/>
              <w:rPr>
                <w:rFonts w:ascii="Times New Roman"/>
                <w:sz w:val="24"/>
                <w:szCs w:val="24"/>
              </w:rPr>
            </w:pPr>
            <w:r>
              <w:rPr>
                <w:rFonts w:hint="eastAsia"/>
                <w:sz w:val="24"/>
              </w:rPr>
              <w:t>是</w:t>
            </w:r>
          </w:p>
        </w:tc>
        <w:tc>
          <w:tcPr>
            <w:tcW w:w="1559" w:type="dxa"/>
            <w:vAlign w:val="center"/>
          </w:tcPr>
          <w:p w:rsidR="00D76C90" w:rsidRPr="005F0D70" w:rsidRDefault="00D76C90" w:rsidP="00D76C90">
            <w:pPr>
              <w:adjustRightInd w:val="0"/>
              <w:spacing w:line="360" w:lineRule="auto"/>
              <w:jc w:val="center"/>
              <w:rPr>
                <w:rFonts w:ascii="Times New Roman"/>
                <w:sz w:val="24"/>
                <w:szCs w:val="24"/>
              </w:rPr>
            </w:pPr>
            <w:r>
              <w:rPr>
                <w:rFonts w:ascii="Times New Roman" w:hint="eastAsia"/>
                <w:sz w:val="24"/>
                <w:szCs w:val="24"/>
              </w:rPr>
              <w:t>丝印</w:t>
            </w:r>
          </w:p>
        </w:tc>
      </w:tr>
      <w:tr w:rsidR="00D76C90" w:rsidTr="00D76C90">
        <w:trPr>
          <w:trHeight w:val="411"/>
        </w:trPr>
        <w:tc>
          <w:tcPr>
            <w:tcW w:w="817" w:type="dxa"/>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2</w:t>
            </w:r>
          </w:p>
        </w:tc>
        <w:tc>
          <w:tcPr>
            <w:tcW w:w="2268" w:type="dxa"/>
            <w:gridSpan w:val="2"/>
          </w:tcPr>
          <w:p w:rsidR="00D76C90" w:rsidRDefault="00D76C90" w:rsidP="00D76C90">
            <w:pPr>
              <w:adjustRightInd w:val="0"/>
              <w:spacing w:line="360" w:lineRule="auto"/>
              <w:jc w:val="center"/>
              <w:rPr>
                <w:sz w:val="24"/>
              </w:rPr>
            </w:pPr>
            <w:r>
              <w:rPr>
                <w:rFonts w:hint="eastAsia"/>
                <w:sz w:val="24"/>
              </w:rPr>
              <w:t>小隧道炉</w:t>
            </w:r>
          </w:p>
        </w:tc>
        <w:tc>
          <w:tcPr>
            <w:tcW w:w="1701" w:type="dxa"/>
          </w:tcPr>
          <w:p w:rsidR="00D76C90" w:rsidRDefault="00D76C90" w:rsidP="00D76C90">
            <w:pPr>
              <w:adjustRightInd w:val="0"/>
              <w:spacing w:line="360" w:lineRule="auto"/>
              <w:jc w:val="center"/>
              <w:rPr>
                <w:sz w:val="24"/>
              </w:rPr>
            </w:pPr>
            <w:r>
              <w:rPr>
                <w:rFonts w:hint="eastAsia"/>
                <w:sz w:val="24"/>
              </w:rPr>
              <w:t>1</w:t>
            </w:r>
            <w:r>
              <w:rPr>
                <w:rFonts w:hint="eastAsia"/>
                <w:sz w:val="24"/>
              </w:rPr>
              <w:t>条</w:t>
            </w:r>
          </w:p>
        </w:tc>
        <w:tc>
          <w:tcPr>
            <w:tcW w:w="1843" w:type="dxa"/>
          </w:tcPr>
          <w:p w:rsidR="00D76C90" w:rsidRDefault="00D76C90" w:rsidP="00D76C90">
            <w:pPr>
              <w:adjustRightInd w:val="0"/>
              <w:spacing w:line="360" w:lineRule="auto"/>
              <w:jc w:val="center"/>
              <w:rPr>
                <w:sz w:val="24"/>
              </w:rPr>
            </w:pPr>
            <w:r>
              <w:rPr>
                <w:rFonts w:hint="eastAsia"/>
                <w:sz w:val="24"/>
              </w:rPr>
              <w:t>1</w:t>
            </w:r>
            <w:r>
              <w:rPr>
                <w:rFonts w:hint="eastAsia"/>
                <w:sz w:val="24"/>
              </w:rPr>
              <w:t>条</w:t>
            </w:r>
          </w:p>
        </w:tc>
        <w:tc>
          <w:tcPr>
            <w:tcW w:w="2268" w:type="dxa"/>
          </w:tcPr>
          <w:p w:rsidR="00D76C90" w:rsidRDefault="00D76C90" w:rsidP="00D76C90">
            <w:pPr>
              <w:adjustRightInd w:val="0"/>
              <w:spacing w:line="360" w:lineRule="auto"/>
              <w:jc w:val="center"/>
              <w:rPr>
                <w:rFonts w:ascii="Times New Roman"/>
                <w:sz w:val="24"/>
                <w:szCs w:val="24"/>
              </w:rPr>
            </w:pPr>
            <w:r>
              <w:rPr>
                <w:rFonts w:hint="eastAsia"/>
                <w:sz w:val="24"/>
              </w:rPr>
              <w:t>是</w:t>
            </w:r>
          </w:p>
        </w:tc>
        <w:tc>
          <w:tcPr>
            <w:tcW w:w="1559" w:type="dxa"/>
            <w:vAlign w:val="center"/>
          </w:tcPr>
          <w:p w:rsidR="00D76C90" w:rsidRPr="005F0D70" w:rsidRDefault="00D76C90" w:rsidP="00D76C90">
            <w:pPr>
              <w:adjustRightInd w:val="0"/>
              <w:spacing w:line="360" w:lineRule="auto"/>
              <w:jc w:val="center"/>
              <w:rPr>
                <w:rFonts w:ascii="Times New Roman"/>
                <w:bCs/>
                <w:sz w:val="24"/>
                <w:szCs w:val="24"/>
              </w:rPr>
            </w:pPr>
            <w:r>
              <w:rPr>
                <w:rFonts w:ascii="Times New Roman" w:hint="eastAsia"/>
                <w:bCs/>
                <w:sz w:val="24"/>
                <w:szCs w:val="24"/>
              </w:rPr>
              <w:t>烘干（</w:t>
            </w:r>
            <w:r w:rsidR="005E01E1">
              <w:rPr>
                <w:rFonts w:ascii="Times New Roman" w:hint="eastAsia"/>
                <w:bCs/>
                <w:sz w:val="24"/>
                <w:szCs w:val="24"/>
              </w:rPr>
              <w:t>用电</w:t>
            </w:r>
            <w:r>
              <w:rPr>
                <w:rFonts w:ascii="Times New Roman" w:hint="eastAsia"/>
                <w:bCs/>
                <w:sz w:val="24"/>
                <w:szCs w:val="24"/>
              </w:rPr>
              <w:t>）</w:t>
            </w:r>
          </w:p>
        </w:tc>
      </w:tr>
      <w:tr w:rsidR="00D76C90" w:rsidTr="00D76C90">
        <w:trPr>
          <w:trHeight w:val="387"/>
        </w:trPr>
        <w:tc>
          <w:tcPr>
            <w:tcW w:w="817" w:type="dxa"/>
            <w:vAlign w:val="center"/>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3</w:t>
            </w:r>
          </w:p>
        </w:tc>
        <w:tc>
          <w:tcPr>
            <w:tcW w:w="2268" w:type="dxa"/>
            <w:gridSpan w:val="2"/>
          </w:tcPr>
          <w:p w:rsidR="00D76C90" w:rsidRDefault="00D76C90" w:rsidP="00D76C90">
            <w:pPr>
              <w:adjustRightInd w:val="0"/>
              <w:spacing w:line="360" w:lineRule="auto"/>
              <w:jc w:val="center"/>
              <w:rPr>
                <w:sz w:val="24"/>
              </w:rPr>
            </w:pPr>
            <w:r>
              <w:rPr>
                <w:rFonts w:hint="eastAsia"/>
                <w:sz w:val="24"/>
              </w:rPr>
              <w:t>烫金机</w:t>
            </w:r>
          </w:p>
        </w:tc>
        <w:tc>
          <w:tcPr>
            <w:tcW w:w="1701" w:type="dxa"/>
          </w:tcPr>
          <w:p w:rsidR="00D76C90" w:rsidRDefault="00D76C90" w:rsidP="00D76C90">
            <w:pPr>
              <w:adjustRightInd w:val="0"/>
              <w:spacing w:line="360" w:lineRule="auto"/>
              <w:jc w:val="center"/>
              <w:rPr>
                <w:sz w:val="24"/>
              </w:rPr>
            </w:pPr>
            <w:r>
              <w:rPr>
                <w:rFonts w:hint="eastAsia"/>
                <w:sz w:val="24"/>
              </w:rPr>
              <w:t>4</w:t>
            </w:r>
            <w:r>
              <w:rPr>
                <w:rFonts w:hint="eastAsia"/>
                <w:sz w:val="24"/>
              </w:rPr>
              <w:t>台</w:t>
            </w:r>
          </w:p>
        </w:tc>
        <w:tc>
          <w:tcPr>
            <w:tcW w:w="1843" w:type="dxa"/>
          </w:tcPr>
          <w:p w:rsidR="00D76C90" w:rsidRDefault="00D76C90" w:rsidP="00D76C90">
            <w:pPr>
              <w:adjustRightInd w:val="0"/>
              <w:spacing w:line="360" w:lineRule="auto"/>
              <w:jc w:val="center"/>
              <w:rPr>
                <w:sz w:val="24"/>
              </w:rPr>
            </w:pPr>
            <w:r>
              <w:rPr>
                <w:rFonts w:hint="eastAsia"/>
                <w:sz w:val="24"/>
              </w:rPr>
              <w:t>4</w:t>
            </w:r>
            <w:r>
              <w:rPr>
                <w:rFonts w:hint="eastAsia"/>
                <w:sz w:val="24"/>
              </w:rPr>
              <w:t>台</w:t>
            </w:r>
          </w:p>
        </w:tc>
        <w:tc>
          <w:tcPr>
            <w:tcW w:w="2268" w:type="dxa"/>
          </w:tcPr>
          <w:p w:rsidR="00D76C90" w:rsidRDefault="00D76C90" w:rsidP="00D76C90">
            <w:pPr>
              <w:adjustRightInd w:val="0"/>
              <w:spacing w:line="360" w:lineRule="auto"/>
              <w:jc w:val="center"/>
              <w:rPr>
                <w:rFonts w:ascii="Times New Roman"/>
                <w:sz w:val="24"/>
                <w:szCs w:val="24"/>
              </w:rPr>
            </w:pPr>
            <w:r>
              <w:rPr>
                <w:rFonts w:hint="eastAsia"/>
                <w:sz w:val="24"/>
              </w:rPr>
              <w:t>是</w:t>
            </w:r>
          </w:p>
        </w:tc>
        <w:tc>
          <w:tcPr>
            <w:tcW w:w="1559" w:type="dxa"/>
            <w:vAlign w:val="center"/>
          </w:tcPr>
          <w:p w:rsidR="00D76C90" w:rsidRPr="005F0D70" w:rsidRDefault="005E01E1" w:rsidP="00D76C90">
            <w:pPr>
              <w:adjustRightInd w:val="0"/>
              <w:spacing w:line="360" w:lineRule="auto"/>
              <w:jc w:val="center"/>
              <w:rPr>
                <w:rFonts w:ascii="Times New Roman"/>
                <w:bCs/>
                <w:sz w:val="24"/>
                <w:szCs w:val="24"/>
              </w:rPr>
            </w:pPr>
            <w:r>
              <w:rPr>
                <w:rFonts w:hint="eastAsia"/>
                <w:sz w:val="24"/>
              </w:rPr>
              <w:t>烫金</w:t>
            </w:r>
          </w:p>
        </w:tc>
      </w:tr>
      <w:tr w:rsidR="005E01E1" w:rsidTr="00D76C90">
        <w:trPr>
          <w:trHeight w:val="350"/>
        </w:trPr>
        <w:tc>
          <w:tcPr>
            <w:tcW w:w="817" w:type="dxa"/>
            <w:vMerge w:val="restart"/>
            <w:vAlign w:val="center"/>
          </w:tcPr>
          <w:p w:rsidR="005E01E1" w:rsidRDefault="005E01E1" w:rsidP="00D76C90">
            <w:pPr>
              <w:adjustRightInd w:val="0"/>
              <w:spacing w:line="360" w:lineRule="auto"/>
              <w:jc w:val="center"/>
              <w:rPr>
                <w:rFonts w:ascii="Times New Roman"/>
                <w:sz w:val="24"/>
                <w:szCs w:val="24"/>
              </w:rPr>
            </w:pPr>
            <w:r>
              <w:rPr>
                <w:rFonts w:ascii="Times New Roman" w:hint="eastAsia"/>
                <w:sz w:val="24"/>
                <w:szCs w:val="24"/>
              </w:rPr>
              <w:t>4</w:t>
            </w:r>
          </w:p>
        </w:tc>
        <w:tc>
          <w:tcPr>
            <w:tcW w:w="2268" w:type="dxa"/>
            <w:gridSpan w:val="2"/>
            <w:vAlign w:val="center"/>
          </w:tcPr>
          <w:p w:rsidR="005E01E1" w:rsidRDefault="005E01E1" w:rsidP="00D76C90">
            <w:pPr>
              <w:adjustRightInd w:val="0"/>
              <w:spacing w:line="360" w:lineRule="auto"/>
              <w:jc w:val="center"/>
              <w:rPr>
                <w:sz w:val="24"/>
              </w:rPr>
            </w:pPr>
            <w:r>
              <w:rPr>
                <w:rFonts w:hint="eastAsia"/>
                <w:sz w:val="24"/>
              </w:rPr>
              <w:t>全自动喷漆线</w:t>
            </w:r>
          </w:p>
        </w:tc>
        <w:tc>
          <w:tcPr>
            <w:tcW w:w="1701" w:type="dxa"/>
          </w:tcPr>
          <w:p w:rsidR="005E01E1" w:rsidRDefault="005E01E1" w:rsidP="00D76C90">
            <w:pPr>
              <w:adjustRightInd w:val="0"/>
              <w:spacing w:line="360" w:lineRule="auto"/>
              <w:jc w:val="center"/>
              <w:rPr>
                <w:sz w:val="24"/>
              </w:rPr>
            </w:pPr>
            <w:r>
              <w:rPr>
                <w:rFonts w:hint="eastAsia"/>
                <w:sz w:val="24"/>
              </w:rPr>
              <w:t>1</w:t>
            </w:r>
            <w:r>
              <w:rPr>
                <w:rFonts w:hint="eastAsia"/>
                <w:sz w:val="24"/>
              </w:rPr>
              <w:t>条</w:t>
            </w:r>
          </w:p>
        </w:tc>
        <w:tc>
          <w:tcPr>
            <w:tcW w:w="1843" w:type="dxa"/>
          </w:tcPr>
          <w:p w:rsidR="005E01E1" w:rsidRDefault="005E01E1" w:rsidP="00D76C90">
            <w:pPr>
              <w:adjustRightInd w:val="0"/>
              <w:spacing w:line="360" w:lineRule="auto"/>
              <w:jc w:val="center"/>
              <w:rPr>
                <w:sz w:val="24"/>
              </w:rPr>
            </w:pPr>
            <w:r>
              <w:rPr>
                <w:rFonts w:hint="eastAsia"/>
                <w:sz w:val="24"/>
              </w:rPr>
              <w:t>1</w:t>
            </w:r>
            <w:r>
              <w:rPr>
                <w:rFonts w:hint="eastAsia"/>
                <w:sz w:val="24"/>
              </w:rPr>
              <w:t>条</w:t>
            </w:r>
          </w:p>
        </w:tc>
        <w:tc>
          <w:tcPr>
            <w:tcW w:w="2268" w:type="dxa"/>
          </w:tcPr>
          <w:p w:rsidR="005E01E1" w:rsidRDefault="005E01E1" w:rsidP="00D76C90">
            <w:pPr>
              <w:adjustRightInd w:val="0"/>
              <w:spacing w:line="360" w:lineRule="auto"/>
              <w:jc w:val="center"/>
              <w:rPr>
                <w:rFonts w:ascii="Times New Roman"/>
                <w:sz w:val="24"/>
                <w:szCs w:val="24"/>
              </w:rPr>
            </w:pPr>
            <w:r>
              <w:rPr>
                <w:rFonts w:hint="eastAsia"/>
                <w:sz w:val="24"/>
              </w:rPr>
              <w:t>是</w:t>
            </w:r>
          </w:p>
        </w:tc>
        <w:tc>
          <w:tcPr>
            <w:tcW w:w="1559" w:type="dxa"/>
            <w:vMerge w:val="restart"/>
            <w:vAlign w:val="center"/>
          </w:tcPr>
          <w:p w:rsidR="005E01E1" w:rsidRPr="005F0D70" w:rsidRDefault="005E01E1" w:rsidP="00D76C90">
            <w:pPr>
              <w:adjustRightInd w:val="0"/>
              <w:spacing w:line="360" w:lineRule="auto"/>
              <w:jc w:val="center"/>
              <w:rPr>
                <w:rFonts w:ascii="Times New Roman"/>
                <w:bCs/>
                <w:sz w:val="24"/>
                <w:szCs w:val="24"/>
              </w:rPr>
            </w:pPr>
            <w:r>
              <w:rPr>
                <w:rFonts w:hint="eastAsia"/>
                <w:sz w:val="24"/>
              </w:rPr>
              <w:t>除尘、喷漆、烘烤</w:t>
            </w:r>
          </w:p>
        </w:tc>
      </w:tr>
      <w:tr w:rsidR="005E01E1" w:rsidTr="00D76C90">
        <w:trPr>
          <w:trHeight w:val="360"/>
        </w:trPr>
        <w:tc>
          <w:tcPr>
            <w:tcW w:w="817" w:type="dxa"/>
            <w:vMerge/>
          </w:tcPr>
          <w:p w:rsidR="005E01E1" w:rsidRDefault="005E01E1" w:rsidP="00D76C90">
            <w:pPr>
              <w:adjustRightInd w:val="0"/>
              <w:spacing w:line="360" w:lineRule="auto"/>
              <w:jc w:val="center"/>
              <w:rPr>
                <w:rFonts w:ascii="Times New Roman"/>
                <w:sz w:val="24"/>
                <w:szCs w:val="24"/>
              </w:rPr>
            </w:pPr>
          </w:p>
        </w:tc>
        <w:tc>
          <w:tcPr>
            <w:tcW w:w="567" w:type="dxa"/>
            <w:vMerge w:val="restart"/>
            <w:vAlign w:val="center"/>
          </w:tcPr>
          <w:p w:rsidR="005E01E1" w:rsidRDefault="005E01E1" w:rsidP="00D76C90">
            <w:pPr>
              <w:adjustRightInd w:val="0"/>
              <w:spacing w:line="360" w:lineRule="auto"/>
              <w:jc w:val="center"/>
              <w:rPr>
                <w:sz w:val="24"/>
              </w:rPr>
            </w:pPr>
            <w:r>
              <w:rPr>
                <w:rFonts w:hint="eastAsia"/>
                <w:sz w:val="24"/>
              </w:rPr>
              <w:t>包含</w:t>
            </w:r>
          </w:p>
        </w:tc>
        <w:tc>
          <w:tcPr>
            <w:tcW w:w="1701" w:type="dxa"/>
          </w:tcPr>
          <w:p w:rsidR="005E01E1" w:rsidRDefault="005E01E1" w:rsidP="00D76C90">
            <w:pPr>
              <w:adjustRightInd w:val="0"/>
              <w:spacing w:line="360" w:lineRule="auto"/>
              <w:jc w:val="center"/>
              <w:rPr>
                <w:sz w:val="24"/>
              </w:rPr>
            </w:pPr>
            <w:r>
              <w:rPr>
                <w:rFonts w:hint="eastAsia"/>
                <w:sz w:val="24"/>
              </w:rPr>
              <w:t>水帘柜</w:t>
            </w:r>
          </w:p>
        </w:tc>
        <w:tc>
          <w:tcPr>
            <w:tcW w:w="1701" w:type="dxa"/>
          </w:tcPr>
          <w:p w:rsidR="005E01E1" w:rsidRDefault="005E01E1" w:rsidP="00D76C90">
            <w:pPr>
              <w:adjustRightInd w:val="0"/>
              <w:spacing w:line="360" w:lineRule="auto"/>
              <w:jc w:val="center"/>
              <w:rPr>
                <w:sz w:val="24"/>
              </w:rPr>
            </w:pPr>
            <w:r>
              <w:rPr>
                <w:rFonts w:hint="eastAsia"/>
                <w:sz w:val="24"/>
              </w:rPr>
              <w:t>4</w:t>
            </w:r>
            <w:r>
              <w:rPr>
                <w:rFonts w:hint="eastAsia"/>
                <w:sz w:val="24"/>
              </w:rPr>
              <w:t>个</w:t>
            </w:r>
          </w:p>
        </w:tc>
        <w:tc>
          <w:tcPr>
            <w:tcW w:w="1843" w:type="dxa"/>
          </w:tcPr>
          <w:p w:rsidR="005E01E1" w:rsidRDefault="005E01E1" w:rsidP="00D76C90">
            <w:pPr>
              <w:adjustRightInd w:val="0"/>
              <w:spacing w:line="360" w:lineRule="auto"/>
              <w:jc w:val="center"/>
              <w:rPr>
                <w:sz w:val="24"/>
              </w:rPr>
            </w:pPr>
            <w:r>
              <w:rPr>
                <w:rFonts w:hint="eastAsia"/>
                <w:sz w:val="24"/>
              </w:rPr>
              <w:t>4</w:t>
            </w:r>
            <w:r>
              <w:rPr>
                <w:rFonts w:hint="eastAsia"/>
                <w:sz w:val="24"/>
              </w:rPr>
              <w:t>个</w:t>
            </w:r>
          </w:p>
        </w:tc>
        <w:tc>
          <w:tcPr>
            <w:tcW w:w="2268" w:type="dxa"/>
          </w:tcPr>
          <w:p w:rsidR="005E01E1" w:rsidRDefault="005E01E1" w:rsidP="00D76C90">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E01E1" w:rsidRDefault="005E01E1" w:rsidP="00D76C90">
            <w:pPr>
              <w:adjustRightInd w:val="0"/>
              <w:spacing w:line="360" w:lineRule="auto"/>
              <w:jc w:val="center"/>
              <w:rPr>
                <w:rFonts w:ascii="Times New Roman"/>
                <w:sz w:val="24"/>
                <w:szCs w:val="24"/>
              </w:rPr>
            </w:pPr>
          </w:p>
        </w:tc>
      </w:tr>
      <w:tr w:rsidR="005E01E1" w:rsidTr="00D76C90">
        <w:trPr>
          <w:trHeight w:val="410"/>
        </w:trPr>
        <w:tc>
          <w:tcPr>
            <w:tcW w:w="817" w:type="dxa"/>
            <w:vMerge/>
            <w:vAlign w:val="center"/>
          </w:tcPr>
          <w:p w:rsidR="005E01E1" w:rsidRDefault="005E01E1" w:rsidP="00D76C90">
            <w:pPr>
              <w:adjustRightInd w:val="0"/>
              <w:spacing w:line="360" w:lineRule="auto"/>
              <w:jc w:val="center"/>
              <w:rPr>
                <w:rFonts w:ascii="Times New Roman"/>
                <w:sz w:val="24"/>
                <w:szCs w:val="24"/>
              </w:rPr>
            </w:pPr>
          </w:p>
        </w:tc>
        <w:tc>
          <w:tcPr>
            <w:tcW w:w="567" w:type="dxa"/>
            <w:vMerge/>
          </w:tcPr>
          <w:p w:rsidR="005E01E1" w:rsidRDefault="005E01E1" w:rsidP="00D76C90">
            <w:pPr>
              <w:adjustRightInd w:val="0"/>
              <w:spacing w:line="360" w:lineRule="auto"/>
              <w:jc w:val="center"/>
              <w:rPr>
                <w:rFonts w:ascii="Times New Roman"/>
                <w:sz w:val="24"/>
                <w:szCs w:val="24"/>
              </w:rPr>
            </w:pPr>
          </w:p>
        </w:tc>
        <w:tc>
          <w:tcPr>
            <w:tcW w:w="1701" w:type="dxa"/>
          </w:tcPr>
          <w:p w:rsidR="005E01E1" w:rsidRDefault="005E01E1" w:rsidP="00D76C90">
            <w:pPr>
              <w:adjustRightInd w:val="0"/>
              <w:spacing w:line="360" w:lineRule="auto"/>
              <w:jc w:val="center"/>
              <w:rPr>
                <w:rFonts w:ascii="Times New Roman"/>
                <w:sz w:val="24"/>
                <w:szCs w:val="24"/>
              </w:rPr>
            </w:pPr>
            <w:r>
              <w:rPr>
                <w:rFonts w:ascii="Times New Roman" w:hint="eastAsia"/>
                <w:sz w:val="24"/>
                <w:szCs w:val="24"/>
              </w:rPr>
              <w:t>除尘柜</w:t>
            </w:r>
          </w:p>
        </w:tc>
        <w:tc>
          <w:tcPr>
            <w:tcW w:w="1701" w:type="dxa"/>
          </w:tcPr>
          <w:p w:rsidR="005E01E1" w:rsidRDefault="005E01E1" w:rsidP="00D76C90">
            <w:pPr>
              <w:adjustRightInd w:val="0"/>
              <w:spacing w:line="360" w:lineRule="auto"/>
              <w:jc w:val="center"/>
              <w:rPr>
                <w:rFonts w:ascii="Times New Roman"/>
                <w:sz w:val="24"/>
                <w:szCs w:val="24"/>
              </w:rPr>
            </w:pPr>
            <w:r>
              <w:rPr>
                <w:rFonts w:hint="eastAsia"/>
                <w:sz w:val="24"/>
              </w:rPr>
              <w:t>1</w:t>
            </w:r>
            <w:r>
              <w:rPr>
                <w:rFonts w:hint="eastAsia"/>
                <w:sz w:val="24"/>
              </w:rPr>
              <w:t>个</w:t>
            </w:r>
          </w:p>
        </w:tc>
        <w:tc>
          <w:tcPr>
            <w:tcW w:w="1843" w:type="dxa"/>
          </w:tcPr>
          <w:p w:rsidR="005E01E1" w:rsidRDefault="005E01E1" w:rsidP="00D76C90">
            <w:pPr>
              <w:adjustRightInd w:val="0"/>
              <w:spacing w:line="360" w:lineRule="auto"/>
              <w:jc w:val="center"/>
              <w:rPr>
                <w:rFonts w:ascii="Times New Roman"/>
                <w:sz w:val="24"/>
                <w:szCs w:val="24"/>
              </w:rPr>
            </w:pPr>
            <w:r>
              <w:rPr>
                <w:rFonts w:hint="eastAsia"/>
                <w:sz w:val="24"/>
              </w:rPr>
              <w:t>1</w:t>
            </w:r>
            <w:r>
              <w:rPr>
                <w:rFonts w:hint="eastAsia"/>
                <w:sz w:val="24"/>
              </w:rPr>
              <w:t>个</w:t>
            </w:r>
          </w:p>
        </w:tc>
        <w:tc>
          <w:tcPr>
            <w:tcW w:w="2268" w:type="dxa"/>
          </w:tcPr>
          <w:p w:rsidR="005E01E1" w:rsidRDefault="005E01E1" w:rsidP="00D76C90">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E01E1" w:rsidRDefault="005E01E1" w:rsidP="00D76C90">
            <w:pPr>
              <w:adjustRightInd w:val="0"/>
              <w:spacing w:line="360" w:lineRule="auto"/>
              <w:jc w:val="center"/>
              <w:rPr>
                <w:rFonts w:ascii="Times New Roman"/>
                <w:sz w:val="24"/>
                <w:szCs w:val="24"/>
              </w:rPr>
            </w:pPr>
          </w:p>
        </w:tc>
      </w:tr>
      <w:tr w:rsidR="005E01E1" w:rsidTr="00D76C90">
        <w:trPr>
          <w:trHeight w:val="359"/>
        </w:trPr>
        <w:tc>
          <w:tcPr>
            <w:tcW w:w="817" w:type="dxa"/>
            <w:vMerge/>
          </w:tcPr>
          <w:p w:rsidR="005E01E1" w:rsidRDefault="005E01E1" w:rsidP="00D76C90">
            <w:pPr>
              <w:adjustRightInd w:val="0"/>
              <w:spacing w:line="360" w:lineRule="auto"/>
              <w:jc w:val="center"/>
              <w:rPr>
                <w:rFonts w:ascii="Times New Roman"/>
                <w:sz w:val="24"/>
                <w:szCs w:val="24"/>
              </w:rPr>
            </w:pPr>
          </w:p>
        </w:tc>
        <w:tc>
          <w:tcPr>
            <w:tcW w:w="567" w:type="dxa"/>
            <w:vMerge/>
          </w:tcPr>
          <w:p w:rsidR="005E01E1" w:rsidRDefault="005E01E1" w:rsidP="00D76C90">
            <w:pPr>
              <w:adjustRightInd w:val="0"/>
              <w:spacing w:line="360" w:lineRule="auto"/>
              <w:jc w:val="center"/>
              <w:rPr>
                <w:rFonts w:ascii="Times New Roman"/>
                <w:sz w:val="24"/>
                <w:szCs w:val="24"/>
              </w:rPr>
            </w:pPr>
          </w:p>
        </w:tc>
        <w:tc>
          <w:tcPr>
            <w:tcW w:w="1701" w:type="dxa"/>
          </w:tcPr>
          <w:p w:rsidR="005E01E1" w:rsidRDefault="005E01E1" w:rsidP="00D76C90">
            <w:pPr>
              <w:adjustRightInd w:val="0"/>
              <w:spacing w:line="360" w:lineRule="auto"/>
              <w:jc w:val="center"/>
              <w:rPr>
                <w:rFonts w:ascii="Times New Roman"/>
                <w:sz w:val="24"/>
                <w:szCs w:val="24"/>
              </w:rPr>
            </w:pPr>
            <w:r>
              <w:rPr>
                <w:rFonts w:ascii="Times New Roman" w:hint="eastAsia"/>
                <w:sz w:val="24"/>
                <w:szCs w:val="24"/>
              </w:rPr>
              <w:t>喷枪</w:t>
            </w:r>
          </w:p>
        </w:tc>
        <w:tc>
          <w:tcPr>
            <w:tcW w:w="1701" w:type="dxa"/>
          </w:tcPr>
          <w:p w:rsidR="005E01E1" w:rsidRDefault="005E01E1" w:rsidP="00D76C90">
            <w:pPr>
              <w:adjustRightInd w:val="0"/>
              <w:spacing w:line="360" w:lineRule="auto"/>
              <w:jc w:val="center"/>
              <w:rPr>
                <w:rFonts w:ascii="Times New Roman"/>
                <w:sz w:val="24"/>
                <w:szCs w:val="24"/>
              </w:rPr>
            </w:pPr>
            <w:r>
              <w:rPr>
                <w:rFonts w:hint="eastAsia"/>
                <w:sz w:val="24"/>
              </w:rPr>
              <w:t>20</w:t>
            </w:r>
            <w:r>
              <w:rPr>
                <w:rFonts w:hint="eastAsia"/>
                <w:sz w:val="24"/>
              </w:rPr>
              <w:t>把</w:t>
            </w:r>
          </w:p>
        </w:tc>
        <w:tc>
          <w:tcPr>
            <w:tcW w:w="1843" w:type="dxa"/>
          </w:tcPr>
          <w:p w:rsidR="005E01E1" w:rsidRDefault="005E01E1" w:rsidP="00D76C90">
            <w:pPr>
              <w:adjustRightInd w:val="0"/>
              <w:spacing w:line="360" w:lineRule="auto"/>
              <w:jc w:val="center"/>
              <w:rPr>
                <w:rFonts w:ascii="Times New Roman"/>
                <w:sz w:val="24"/>
                <w:szCs w:val="24"/>
              </w:rPr>
            </w:pPr>
            <w:r>
              <w:rPr>
                <w:rFonts w:hint="eastAsia"/>
                <w:sz w:val="24"/>
              </w:rPr>
              <w:t>20</w:t>
            </w:r>
            <w:r>
              <w:rPr>
                <w:rFonts w:hint="eastAsia"/>
                <w:sz w:val="24"/>
              </w:rPr>
              <w:t>把</w:t>
            </w:r>
          </w:p>
        </w:tc>
        <w:tc>
          <w:tcPr>
            <w:tcW w:w="2268" w:type="dxa"/>
          </w:tcPr>
          <w:p w:rsidR="005E01E1" w:rsidRDefault="005E01E1" w:rsidP="00D76C90">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E01E1" w:rsidRDefault="005E01E1" w:rsidP="00D76C90">
            <w:pPr>
              <w:adjustRightInd w:val="0"/>
              <w:spacing w:line="360" w:lineRule="auto"/>
              <w:jc w:val="center"/>
              <w:rPr>
                <w:rFonts w:ascii="Times New Roman"/>
                <w:sz w:val="24"/>
                <w:szCs w:val="24"/>
              </w:rPr>
            </w:pPr>
          </w:p>
        </w:tc>
      </w:tr>
      <w:tr w:rsidR="005E01E1" w:rsidTr="00D76C90">
        <w:trPr>
          <w:trHeight w:val="452"/>
        </w:trPr>
        <w:tc>
          <w:tcPr>
            <w:tcW w:w="817" w:type="dxa"/>
            <w:vMerge/>
          </w:tcPr>
          <w:p w:rsidR="005E01E1" w:rsidRDefault="005E01E1" w:rsidP="00D76C90">
            <w:pPr>
              <w:adjustRightInd w:val="0"/>
              <w:spacing w:line="360" w:lineRule="auto"/>
              <w:jc w:val="center"/>
              <w:rPr>
                <w:rFonts w:ascii="Times New Roman"/>
                <w:sz w:val="24"/>
                <w:szCs w:val="24"/>
              </w:rPr>
            </w:pPr>
          </w:p>
        </w:tc>
        <w:tc>
          <w:tcPr>
            <w:tcW w:w="567" w:type="dxa"/>
            <w:vMerge/>
          </w:tcPr>
          <w:p w:rsidR="005E01E1" w:rsidRDefault="005E01E1" w:rsidP="00D76C90">
            <w:pPr>
              <w:adjustRightInd w:val="0"/>
              <w:spacing w:line="360" w:lineRule="auto"/>
              <w:jc w:val="center"/>
              <w:rPr>
                <w:rFonts w:ascii="Times New Roman"/>
                <w:sz w:val="24"/>
                <w:szCs w:val="24"/>
              </w:rPr>
            </w:pPr>
          </w:p>
        </w:tc>
        <w:tc>
          <w:tcPr>
            <w:tcW w:w="1701" w:type="dxa"/>
          </w:tcPr>
          <w:p w:rsidR="005E01E1" w:rsidRDefault="005E01E1" w:rsidP="00D76C90">
            <w:pPr>
              <w:adjustRightInd w:val="0"/>
              <w:spacing w:line="360" w:lineRule="auto"/>
              <w:jc w:val="center"/>
              <w:rPr>
                <w:rFonts w:ascii="Times New Roman"/>
                <w:sz w:val="24"/>
                <w:szCs w:val="24"/>
              </w:rPr>
            </w:pPr>
            <w:r>
              <w:rPr>
                <w:rFonts w:ascii="Times New Roman" w:hint="eastAsia"/>
                <w:sz w:val="24"/>
                <w:szCs w:val="24"/>
              </w:rPr>
              <w:t>隧道炉</w:t>
            </w:r>
          </w:p>
        </w:tc>
        <w:tc>
          <w:tcPr>
            <w:tcW w:w="1701" w:type="dxa"/>
          </w:tcPr>
          <w:p w:rsidR="005E01E1" w:rsidRDefault="005E01E1" w:rsidP="00D76C90">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1843" w:type="dxa"/>
          </w:tcPr>
          <w:p w:rsidR="005E01E1" w:rsidRDefault="005E01E1" w:rsidP="00D76C90">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2268" w:type="dxa"/>
          </w:tcPr>
          <w:p w:rsidR="005E01E1" w:rsidRDefault="005E01E1" w:rsidP="00D76C90">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E01E1" w:rsidRDefault="005E01E1" w:rsidP="00D76C90">
            <w:pPr>
              <w:adjustRightInd w:val="0"/>
              <w:spacing w:line="360" w:lineRule="auto"/>
              <w:jc w:val="center"/>
              <w:rPr>
                <w:rFonts w:ascii="Times New Roman"/>
                <w:sz w:val="24"/>
                <w:szCs w:val="24"/>
              </w:rPr>
            </w:pPr>
          </w:p>
        </w:tc>
      </w:tr>
      <w:tr w:rsidR="00D76C90" w:rsidTr="00D76C90">
        <w:trPr>
          <w:trHeight w:val="388"/>
        </w:trPr>
        <w:tc>
          <w:tcPr>
            <w:tcW w:w="817" w:type="dxa"/>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5</w:t>
            </w:r>
          </w:p>
        </w:tc>
        <w:tc>
          <w:tcPr>
            <w:tcW w:w="2268" w:type="dxa"/>
            <w:gridSpan w:val="2"/>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空压机</w:t>
            </w:r>
          </w:p>
        </w:tc>
        <w:tc>
          <w:tcPr>
            <w:tcW w:w="1701" w:type="dxa"/>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D76C90" w:rsidRDefault="00D76C90" w:rsidP="00D76C9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268" w:type="dxa"/>
          </w:tcPr>
          <w:p w:rsidR="00D76C90" w:rsidRDefault="00D76C90" w:rsidP="00D76C90">
            <w:pPr>
              <w:adjustRightInd w:val="0"/>
              <w:spacing w:line="360" w:lineRule="auto"/>
              <w:jc w:val="center"/>
              <w:rPr>
                <w:rFonts w:ascii="Times New Roman"/>
                <w:sz w:val="24"/>
                <w:szCs w:val="24"/>
              </w:rPr>
            </w:pPr>
            <w:r>
              <w:rPr>
                <w:rFonts w:hint="eastAsia"/>
                <w:sz w:val="24"/>
              </w:rPr>
              <w:t>是</w:t>
            </w:r>
          </w:p>
        </w:tc>
        <w:tc>
          <w:tcPr>
            <w:tcW w:w="1559" w:type="dxa"/>
            <w:vAlign w:val="center"/>
          </w:tcPr>
          <w:p w:rsidR="00D76C90" w:rsidRDefault="005E01E1" w:rsidP="00D76C90">
            <w:pPr>
              <w:adjustRightInd w:val="0"/>
              <w:spacing w:line="360" w:lineRule="auto"/>
              <w:jc w:val="center"/>
              <w:rPr>
                <w:rFonts w:ascii="Times New Roman"/>
                <w:sz w:val="24"/>
                <w:szCs w:val="24"/>
              </w:rPr>
            </w:pPr>
            <w:r>
              <w:rPr>
                <w:rFonts w:ascii="Times New Roman" w:hint="eastAsia"/>
                <w:sz w:val="24"/>
                <w:szCs w:val="24"/>
              </w:rPr>
              <w:t>辅助设备</w:t>
            </w:r>
          </w:p>
        </w:tc>
      </w:tr>
    </w:tbl>
    <w:p w:rsidR="005504F6" w:rsidRDefault="005504F6" w:rsidP="00D76C90">
      <w:pPr>
        <w:spacing w:line="360" w:lineRule="auto"/>
        <w:rPr>
          <w:rFonts w:ascii="Times New Roman" w:hint="eastAsia"/>
          <w:b/>
          <w:sz w:val="24"/>
          <w:szCs w:val="24"/>
        </w:rPr>
      </w:pP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C64737" w:rsidRDefault="00245F84">
      <w:pPr>
        <w:spacing w:line="500" w:lineRule="exact"/>
        <w:ind w:firstLineChars="200" w:firstLine="480"/>
        <w:rPr>
          <w:rFonts w:ascii="宋体" w:hAnsi="宋体" w:cs="宋体"/>
          <w:sz w:val="24"/>
          <w:szCs w:val="24"/>
        </w:rPr>
      </w:pPr>
      <w:r w:rsidRPr="00C64737">
        <w:rPr>
          <w:rFonts w:ascii="宋体" w:hAnsi="宋体" w:cs="宋体" w:hint="eastAsia"/>
          <w:sz w:val="24"/>
          <w:szCs w:val="24"/>
        </w:rPr>
        <w:t>项目</w:t>
      </w:r>
      <w:r w:rsidR="000F6B0E" w:rsidRPr="00C64737">
        <w:rPr>
          <w:rFonts w:ascii="宋体" w:hAnsi="宋体" w:cs="宋体"/>
          <w:sz w:val="24"/>
          <w:szCs w:val="24"/>
        </w:rPr>
        <w:t>不排放生产性废水</w:t>
      </w:r>
      <w:r w:rsidR="00761B9D" w:rsidRPr="00C64737">
        <w:rPr>
          <w:rFonts w:ascii="宋体" w:hAnsi="宋体" w:cs="宋体"/>
          <w:sz w:val="24"/>
          <w:szCs w:val="24"/>
        </w:rPr>
        <w:t>。</w:t>
      </w:r>
      <w:r w:rsidR="00D10E01" w:rsidRPr="00C64737">
        <w:rPr>
          <w:rFonts w:ascii="宋体" w:hAnsi="宋体" w:cs="宋体"/>
          <w:sz w:val="24"/>
          <w:szCs w:val="24"/>
        </w:rPr>
        <w:t>水喷淋废水（2t/a）、水帘柜废水（17.28t/a）经固定的</w:t>
      </w:r>
      <w:r w:rsidR="00D10E01" w:rsidRPr="00C64737">
        <w:rPr>
          <w:rFonts w:ascii="宋体" w:hAnsi="宋体" w:cs="宋体" w:hint="eastAsia"/>
          <w:sz w:val="24"/>
          <w:szCs w:val="24"/>
        </w:rPr>
        <w:t>废水</w:t>
      </w:r>
      <w:r w:rsidR="00D10E01" w:rsidRPr="00C64737">
        <w:rPr>
          <w:rFonts w:ascii="宋体" w:hAnsi="宋体" w:cs="宋体"/>
          <w:sz w:val="24"/>
          <w:szCs w:val="24"/>
        </w:rPr>
        <w:t>收集</w:t>
      </w:r>
      <w:r w:rsidR="00D10E01" w:rsidRPr="00C64737">
        <w:rPr>
          <w:rFonts w:ascii="宋体" w:hAnsi="宋体" w:cs="宋体" w:hint="eastAsia"/>
          <w:sz w:val="24"/>
          <w:szCs w:val="24"/>
        </w:rPr>
        <w:t>桶</w:t>
      </w:r>
      <w:r w:rsidR="00D10E01" w:rsidRPr="00C64737">
        <w:rPr>
          <w:rFonts w:ascii="宋体" w:hAnsi="宋体" w:cs="宋体"/>
          <w:sz w:val="24"/>
          <w:szCs w:val="24"/>
        </w:rPr>
        <w:t>收集后交给有资质的单位处理</w:t>
      </w:r>
      <w:r w:rsidR="00E33B6B" w:rsidRPr="00C64737">
        <w:rPr>
          <w:rFonts w:ascii="宋体" w:hAnsi="宋体" w:cs="宋体"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D479B" w:rsidRPr="00ED479B">
        <w:rPr>
          <w:rFonts w:ascii="宋体" w:hAnsi="宋体" w:cs="宋体"/>
          <w:sz w:val="24"/>
          <w:szCs w:val="24"/>
        </w:rPr>
        <w:t>东莞市虎门宁洲污水处理厂处理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D10E01">
        <w:rPr>
          <w:rFonts w:ascii="宋体" w:hAnsi="宋体" w:cs="宋体"/>
          <w:sz w:val="24"/>
          <w:szCs w:val="24"/>
        </w:rPr>
        <w:t>喷漆、烘烤</w:t>
      </w:r>
      <w:r w:rsidR="00D10E01">
        <w:rPr>
          <w:rFonts w:ascii="宋体" w:hAnsi="宋体" w:cs="宋体" w:hint="eastAsia"/>
          <w:sz w:val="24"/>
          <w:szCs w:val="24"/>
        </w:rPr>
        <w:t>、</w:t>
      </w:r>
      <w:r w:rsidR="00D10E01" w:rsidRPr="00D10E01">
        <w:rPr>
          <w:rFonts w:ascii="宋体" w:hAnsi="宋体" w:cs="宋体"/>
          <w:sz w:val="24"/>
          <w:szCs w:val="24"/>
        </w:rPr>
        <w:t>丝印、烘干</w:t>
      </w:r>
      <w:r w:rsidR="00D10E01">
        <w:rPr>
          <w:rFonts w:ascii="宋体" w:hAnsi="宋体" w:cs="宋体"/>
          <w:sz w:val="24"/>
          <w:szCs w:val="24"/>
        </w:rPr>
        <w:t>工序</w:t>
      </w:r>
      <w:r w:rsidR="00D10E01" w:rsidRPr="00D10E01">
        <w:rPr>
          <w:rFonts w:ascii="宋体" w:hAnsi="宋体" w:cs="宋体"/>
          <w:sz w:val="24"/>
          <w:szCs w:val="24"/>
        </w:rPr>
        <w:t>设置在密闭车间中进行，</w:t>
      </w:r>
      <w:r w:rsidR="00D10E01">
        <w:rPr>
          <w:rFonts w:ascii="宋体" w:hAnsi="宋体" w:cs="宋体" w:hint="eastAsia"/>
          <w:sz w:val="24"/>
          <w:szCs w:val="24"/>
        </w:rPr>
        <w:t>生产过程中</w:t>
      </w:r>
      <w:r w:rsidR="00D10E01" w:rsidRPr="00D10E01">
        <w:rPr>
          <w:rFonts w:ascii="宋体" w:hAnsi="宋体" w:cs="宋体"/>
          <w:sz w:val="24"/>
          <w:szCs w:val="24"/>
        </w:rPr>
        <w:t>产生的</w:t>
      </w:r>
      <w:proofErr w:type="spellStart"/>
      <w:r w:rsidR="00D10E01">
        <w:rPr>
          <w:rFonts w:ascii="宋体" w:hAnsi="宋体" w:cs="宋体" w:hint="eastAsia"/>
          <w:sz w:val="24"/>
          <w:szCs w:val="24"/>
        </w:rPr>
        <w:t>VOCs</w:t>
      </w:r>
      <w:proofErr w:type="spellEnd"/>
      <w:r w:rsidR="00D10E01" w:rsidRPr="00D10E01">
        <w:rPr>
          <w:rFonts w:ascii="宋体" w:hAnsi="宋体" w:cs="宋体"/>
          <w:sz w:val="24"/>
          <w:szCs w:val="24"/>
        </w:rPr>
        <w:t>废气经</w:t>
      </w:r>
      <w:r w:rsidR="00D10E01">
        <w:rPr>
          <w:rFonts w:ascii="宋体" w:hAnsi="宋体" w:cs="宋体" w:hint="eastAsia"/>
          <w:sz w:val="24"/>
          <w:szCs w:val="24"/>
        </w:rPr>
        <w:t>集气装置收集后经“水喷淋+UV光解催化装置</w:t>
      </w:r>
      <w:r w:rsidR="00375234">
        <w:rPr>
          <w:rFonts w:ascii="宋体" w:hAnsi="宋体" w:cs="宋体" w:hint="eastAsia"/>
          <w:sz w:val="24"/>
          <w:szCs w:val="24"/>
        </w:rPr>
        <w:t>+活性炭吸附装置</w:t>
      </w:r>
      <w:r w:rsidR="00D10E01">
        <w:rPr>
          <w:rFonts w:ascii="宋体" w:hAnsi="宋体" w:cs="宋体" w:hint="eastAsia"/>
          <w:sz w:val="24"/>
          <w:szCs w:val="24"/>
        </w:rPr>
        <w:t>”</w:t>
      </w:r>
      <w:r w:rsidR="00D10E01" w:rsidRPr="00D10E01">
        <w:rPr>
          <w:rFonts w:ascii="宋体" w:hAnsi="宋体" w:cs="宋体"/>
          <w:sz w:val="24"/>
          <w:szCs w:val="24"/>
        </w:rPr>
        <w:t>配套的处理设施收集处理后高空排放，</w:t>
      </w:r>
      <w:r w:rsidR="00375234">
        <w:rPr>
          <w:rFonts w:ascii="宋体" w:hAnsi="宋体" w:cs="宋体"/>
          <w:sz w:val="24"/>
          <w:szCs w:val="24"/>
        </w:rPr>
        <w:t>喷漆、烘烤工序</w:t>
      </w:r>
      <w:r w:rsidR="00375234">
        <w:rPr>
          <w:rFonts w:ascii="宋体" w:hAnsi="宋体" w:cs="宋体" w:hint="eastAsia"/>
          <w:sz w:val="24"/>
          <w:szCs w:val="24"/>
        </w:rPr>
        <w:t>产生的废气</w:t>
      </w:r>
      <w:r w:rsidR="00D10E01" w:rsidRPr="00D10E01">
        <w:rPr>
          <w:rFonts w:ascii="宋体" w:hAnsi="宋体" w:cs="宋体"/>
          <w:sz w:val="24"/>
          <w:szCs w:val="24"/>
        </w:rPr>
        <w:t>排放</w:t>
      </w:r>
      <w:r w:rsidR="00375234">
        <w:rPr>
          <w:rFonts w:ascii="宋体" w:hAnsi="宋体" w:cs="宋体" w:hint="eastAsia"/>
          <w:sz w:val="24"/>
          <w:szCs w:val="24"/>
        </w:rPr>
        <w:t>达到</w:t>
      </w:r>
      <w:r w:rsidR="00D10E01" w:rsidRPr="00D10E01">
        <w:rPr>
          <w:rFonts w:ascii="宋体" w:hAnsi="宋体" w:cs="宋体"/>
          <w:sz w:val="24"/>
          <w:szCs w:val="24"/>
        </w:rPr>
        <w:t xml:space="preserve">广东省《家具制 造行业挥发性有机化合物排放标准》（DB44/814-2010）第 II </w:t>
      </w:r>
      <w:r w:rsidR="00375234">
        <w:rPr>
          <w:rFonts w:ascii="宋体" w:hAnsi="宋体" w:cs="宋体"/>
          <w:sz w:val="24"/>
          <w:szCs w:val="24"/>
        </w:rPr>
        <w:t>时段排气筒排放限值要求；</w:t>
      </w:r>
      <w:r w:rsidR="00375234" w:rsidRPr="00D10E01">
        <w:rPr>
          <w:rFonts w:ascii="宋体" w:hAnsi="宋体" w:cs="宋体"/>
          <w:sz w:val="24"/>
          <w:szCs w:val="24"/>
        </w:rPr>
        <w:t>丝印、烘干</w:t>
      </w:r>
      <w:r w:rsidR="00375234">
        <w:rPr>
          <w:rFonts w:ascii="宋体" w:hAnsi="宋体" w:cs="宋体"/>
          <w:sz w:val="24"/>
          <w:szCs w:val="24"/>
        </w:rPr>
        <w:t>工序</w:t>
      </w:r>
      <w:r w:rsidR="00D10E01" w:rsidRPr="00D10E01">
        <w:rPr>
          <w:rFonts w:ascii="宋体" w:hAnsi="宋体" w:cs="宋体"/>
          <w:sz w:val="24"/>
          <w:szCs w:val="24"/>
        </w:rPr>
        <w:t>产生的废气排放</w:t>
      </w:r>
      <w:r w:rsidR="00375234">
        <w:rPr>
          <w:rFonts w:ascii="宋体" w:hAnsi="宋体" w:cs="宋体" w:hint="eastAsia"/>
          <w:sz w:val="24"/>
          <w:szCs w:val="24"/>
        </w:rPr>
        <w:t>达到</w:t>
      </w:r>
      <w:r w:rsidR="00D10E01" w:rsidRPr="00D10E01">
        <w:rPr>
          <w:rFonts w:ascii="宋体" w:hAnsi="宋体" w:cs="宋体"/>
          <w:sz w:val="24"/>
          <w:szCs w:val="24"/>
        </w:rPr>
        <w:t>广东省《印刷行业挥发性有机化合物排放标准》（DB44/815-2010）第</w:t>
      </w:r>
      <w:r w:rsidR="00D10E01" w:rsidRPr="00D10E01">
        <w:rPr>
          <w:rFonts w:ascii="宋体" w:hAnsi="宋体" w:cs="宋体" w:hint="eastAsia"/>
          <w:sz w:val="24"/>
          <w:szCs w:val="24"/>
        </w:rPr>
        <w:t>Ⅱ</w:t>
      </w:r>
      <w:r w:rsidR="00D10E01" w:rsidRPr="00D10E01">
        <w:rPr>
          <w:rFonts w:ascii="宋体" w:hAnsi="宋体" w:cs="宋体"/>
          <w:sz w:val="24"/>
          <w:szCs w:val="24"/>
        </w:rPr>
        <w:t>时段排气筒排放限值要求</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B7865">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lastRenderedPageBreak/>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w:t>
      </w:r>
      <w:r w:rsidR="000B7865">
        <w:rPr>
          <w:rFonts w:ascii="宋体" w:hAnsi="宋体" w:cs="宋体" w:hint="eastAsia"/>
          <w:sz w:val="24"/>
          <w:szCs w:val="24"/>
        </w:rPr>
        <w:t>1</w:t>
      </w:r>
      <w:r w:rsidR="00183B20">
        <w:rPr>
          <w:rFonts w:ascii="宋体" w:hAnsi="宋体" w:cs="宋体" w:hint="eastAsia"/>
          <w:sz w:val="24"/>
          <w:szCs w:val="24"/>
        </w:rPr>
        <w:t>11</w:t>
      </w:r>
      <w:r w:rsidR="00C64737">
        <w:rPr>
          <w:rFonts w:ascii="宋体" w:hAnsi="宋体" w:cs="宋体" w:hint="eastAsia"/>
          <w:sz w:val="24"/>
          <w:szCs w:val="24"/>
        </w:rPr>
        <w:t>2</w:t>
      </w:r>
      <w:r w:rsidR="00183B20">
        <w:rPr>
          <w:rFonts w:ascii="宋体" w:hAnsi="宋体" w:cs="宋体" w:hint="eastAsia"/>
          <w:sz w:val="24"/>
          <w:szCs w:val="24"/>
        </w:rPr>
        <w:t>002</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183B20">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C64737" w:rsidRPr="00C64737">
        <w:rPr>
          <w:rFonts w:ascii="宋体" w:hAnsi="宋体" w:cs="宋体"/>
          <w:sz w:val="24"/>
          <w:szCs w:val="24"/>
        </w:rPr>
        <w:t>水喷淋废水（2t/a）、水帘柜废水（17.28t/a）经固定的</w:t>
      </w:r>
      <w:r w:rsidR="00C64737" w:rsidRPr="00C64737">
        <w:rPr>
          <w:rFonts w:ascii="宋体" w:hAnsi="宋体" w:cs="宋体" w:hint="eastAsia"/>
          <w:sz w:val="24"/>
          <w:szCs w:val="24"/>
        </w:rPr>
        <w:t>废水</w:t>
      </w:r>
      <w:r w:rsidR="00C64737" w:rsidRPr="00C64737">
        <w:rPr>
          <w:rFonts w:ascii="宋体" w:hAnsi="宋体" w:cs="宋体"/>
          <w:sz w:val="24"/>
          <w:szCs w:val="24"/>
        </w:rPr>
        <w:t>收集</w:t>
      </w:r>
      <w:r w:rsidR="00C64737" w:rsidRPr="00C64737">
        <w:rPr>
          <w:rFonts w:ascii="宋体" w:hAnsi="宋体" w:cs="宋体" w:hint="eastAsia"/>
          <w:sz w:val="24"/>
          <w:szCs w:val="24"/>
        </w:rPr>
        <w:t>桶</w:t>
      </w:r>
      <w:r w:rsidR="00C64737" w:rsidRPr="00C64737">
        <w:rPr>
          <w:rFonts w:ascii="宋体" w:hAnsi="宋体" w:cs="宋体"/>
          <w:sz w:val="24"/>
          <w:szCs w:val="24"/>
        </w:rPr>
        <w:t>收集后交给有资质的单位处理</w:t>
      </w:r>
      <w:r w:rsidR="00183B20">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0B7865">
        <w:rPr>
          <w:rFonts w:ascii="宋体" w:hAnsi="宋体" w:cs="宋体" w:hint="eastAsia"/>
          <w:sz w:val="24"/>
          <w:szCs w:val="24"/>
        </w:rPr>
        <w:t>城镇</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C64737"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Pr>
          <w:rFonts w:ascii="宋体" w:hAnsi="宋体" w:cs="宋体"/>
          <w:sz w:val="24"/>
          <w:szCs w:val="24"/>
        </w:rPr>
        <w:t>喷漆、烘烤</w:t>
      </w:r>
      <w:r>
        <w:rPr>
          <w:rFonts w:ascii="宋体" w:hAnsi="宋体" w:cs="宋体" w:hint="eastAsia"/>
          <w:sz w:val="24"/>
          <w:szCs w:val="24"/>
        </w:rPr>
        <w:t>、</w:t>
      </w:r>
      <w:r w:rsidRPr="00D10E01">
        <w:rPr>
          <w:rFonts w:ascii="宋体" w:hAnsi="宋体" w:cs="宋体"/>
          <w:sz w:val="24"/>
          <w:szCs w:val="24"/>
        </w:rPr>
        <w:t>丝印、烘干</w:t>
      </w:r>
      <w:r>
        <w:rPr>
          <w:rFonts w:ascii="宋体" w:hAnsi="宋体" w:cs="宋体"/>
          <w:sz w:val="24"/>
          <w:szCs w:val="24"/>
        </w:rPr>
        <w:t>工序</w:t>
      </w:r>
      <w:r w:rsidRPr="00D10E01">
        <w:rPr>
          <w:rFonts w:ascii="宋体" w:hAnsi="宋体" w:cs="宋体"/>
          <w:sz w:val="24"/>
          <w:szCs w:val="24"/>
        </w:rPr>
        <w:t>设置在密闭车间中进行，</w:t>
      </w:r>
      <w:r>
        <w:rPr>
          <w:rFonts w:ascii="宋体" w:hAnsi="宋体" w:cs="宋体" w:hint="eastAsia"/>
          <w:sz w:val="24"/>
          <w:szCs w:val="24"/>
        </w:rPr>
        <w:t>生产过程中</w:t>
      </w:r>
      <w:r w:rsidRPr="00D10E01">
        <w:rPr>
          <w:rFonts w:ascii="宋体" w:hAnsi="宋体" w:cs="宋体"/>
          <w:sz w:val="24"/>
          <w:szCs w:val="24"/>
        </w:rPr>
        <w:t>产生的</w:t>
      </w:r>
      <w:proofErr w:type="spellStart"/>
      <w:r>
        <w:rPr>
          <w:rFonts w:ascii="宋体" w:hAnsi="宋体" w:cs="宋体" w:hint="eastAsia"/>
          <w:sz w:val="24"/>
          <w:szCs w:val="24"/>
        </w:rPr>
        <w:t>VOCs</w:t>
      </w:r>
      <w:proofErr w:type="spellEnd"/>
      <w:r w:rsidRPr="00D10E01">
        <w:rPr>
          <w:rFonts w:ascii="宋体" w:hAnsi="宋体" w:cs="宋体"/>
          <w:sz w:val="24"/>
          <w:szCs w:val="24"/>
        </w:rPr>
        <w:t>废气经</w:t>
      </w:r>
      <w:r>
        <w:rPr>
          <w:rFonts w:ascii="宋体" w:hAnsi="宋体" w:cs="宋体" w:hint="eastAsia"/>
          <w:sz w:val="24"/>
          <w:szCs w:val="24"/>
        </w:rPr>
        <w:t>集气装置收集后经“水喷淋+UV光解催化装置+活性炭吸附装置”</w:t>
      </w:r>
      <w:r w:rsidRPr="00D10E01">
        <w:rPr>
          <w:rFonts w:ascii="宋体" w:hAnsi="宋体" w:cs="宋体"/>
          <w:sz w:val="24"/>
          <w:szCs w:val="24"/>
        </w:rPr>
        <w:t>配套的处理设施收集处理后高空排放，</w:t>
      </w:r>
      <w:r>
        <w:rPr>
          <w:rFonts w:ascii="宋体" w:hAnsi="宋体" w:cs="宋体"/>
          <w:sz w:val="24"/>
          <w:szCs w:val="24"/>
        </w:rPr>
        <w:t>喷漆、烘烤工序</w:t>
      </w:r>
      <w:r>
        <w:rPr>
          <w:rFonts w:ascii="宋体" w:hAnsi="宋体" w:cs="宋体" w:hint="eastAsia"/>
          <w:sz w:val="24"/>
          <w:szCs w:val="24"/>
        </w:rPr>
        <w:t>产生的废气</w:t>
      </w:r>
      <w:r w:rsidRPr="00D10E01">
        <w:rPr>
          <w:rFonts w:ascii="宋体" w:hAnsi="宋体" w:cs="宋体"/>
          <w:sz w:val="24"/>
          <w:szCs w:val="24"/>
        </w:rPr>
        <w:t>排放</w:t>
      </w:r>
      <w:r>
        <w:rPr>
          <w:rFonts w:ascii="宋体" w:hAnsi="宋体" w:cs="宋体" w:hint="eastAsia"/>
          <w:sz w:val="24"/>
          <w:szCs w:val="24"/>
        </w:rPr>
        <w:t>达到</w:t>
      </w:r>
      <w:r w:rsidRPr="00D10E01">
        <w:rPr>
          <w:rFonts w:ascii="宋体" w:hAnsi="宋体" w:cs="宋体"/>
          <w:sz w:val="24"/>
          <w:szCs w:val="24"/>
        </w:rPr>
        <w:t xml:space="preserve">广东省《家具制 造行业挥发性有机化合物排放标准》（DB44/814-2010）第 II </w:t>
      </w:r>
      <w:r>
        <w:rPr>
          <w:rFonts w:ascii="宋体" w:hAnsi="宋体" w:cs="宋体"/>
          <w:sz w:val="24"/>
          <w:szCs w:val="24"/>
        </w:rPr>
        <w:t>时段排气筒排放限值要求；</w:t>
      </w:r>
      <w:r w:rsidRPr="00D10E01">
        <w:rPr>
          <w:rFonts w:ascii="宋体" w:hAnsi="宋体" w:cs="宋体"/>
          <w:sz w:val="24"/>
          <w:szCs w:val="24"/>
        </w:rPr>
        <w:t>丝印、烘干</w:t>
      </w:r>
      <w:r>
        <w:rPr>
          <w:rFonts w:ascii="宋体" w:hAnsi="宋体" w:cs="宋体"/>
          <w:sz w:val="24"/>
          <w:szCs w:val="24"/>
        </w:rPr>
        <w:t>工序</w:t>
      </w:r>
      <w:r w:rsidRPr="00D10E01">
        <w:rPr>
          <w:rFonts w:ascii="宋体" w:hAnsi="宋体" w:cs="宋体"/>
          <w:sz w:val="24"/>
          <w:szCs w:val="24"/>
        </w:rPr>
        <w:t>产生的废气排放</w:t>
      </w:r>
      <w:r>
        <w:rPr>
          <w:rFonts w:ascii="宋体" w:hAnsi="宋体" w:cs="宋体" w:hint="eastAsia"/>
          <w:sz w:val="24"/>
          <w:szCs w:val="24"/>
        </w:rPr>
        <w:t>达到</w:t>
      </w:r>
      <w:r w:rsidRPr="00D10E01">
        <w:rPr>
          <w:rFonts w:ascii="宋体" w:hAnsi="宋体" w:cs="宋体"/>
          <w:sz w:val="24"/>
          <w:szCs w:val="24"/>
        </w:rPr>
        <w:t>广东省《印刷行业挥发性有机化合物排放标准》（DB44/815-2010）第</w:t>
      </w:r>
      <w:r w:rsidRPr="00D10E01">
        <w:rPr>
          <w:rFonts w:ascii="宋体" w:hAnsi="宋体" w:cs="宋体" w:hint="eastAsia"/>
          <w:sz w:val="24"/>
          <w:szCs w:val="24"/>
        </w:rPr>
        <w:t>Ⅱ</w:t>
      </w:r>
      <w:r w:rsidRPr="00D10E01">
        <w:rPr>
          <w:rFonts w:ascii="宋体" w:hAnsi="宋体" w:cs="宋体"/>
          <w:sz w:val="24"/>
          <w:szCs w:val="24"/>
        </w:rPr>
        <w:t>时段排气筒排放限值要求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w:t>
      </w:r>
      <w:r w:rsidR="000B7865">
        <w:rPr>
          <w:rFonts w:ascii="宋体" w:hAnsi="宋体" w:cs="宋体" w:hint="eastAsia"/>
          <w:sz w:val="24"/>
          <w:szCs w:val="24"/>
        </w:rPr>
        <w:t>1</w:t>
      </w:r>
      <w:r w:rsidR="00183B20">
        <w:rPr>
          <w:rFonts w:ascii="宋体" w:hAnsi="宋体" w:cs="宋体" w:hint="eastAsia"/>
          <w:sz w:val="24"/>
          <w:szCs w:val="24"/>
        </w:rPr>
        <w:t>11</w:t>
      </w:r>
      <w:r>
        <w:rPr>
          <w:rFonts w:ascii="宋体" w:hAnsi="宋体" w:cs="宋体" w:hint="eastAsia"/>
          <w:sz w:val="24"/>
          <w:szCs w:val="24"/>
        </w:rPr>
        <w:t>2</w:t>
      </w:r>
      <w:r w:rsidR="00183B20">
        <w:rPr>
          <w:rFonts w:ascii="宋体" w:hAnsi="宋体" w:cs="宋体" w:hint="eastAsia"/>
          <w:sz w:val="24"/>
          <w:szCs w:val="24"/>
        </w:rPr>
        <w:t>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475023">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412">
        <w:rPr>
          <w:rFonts w:ascii="宋体" w:hAnsi="宋体" w:cs="宋体" w:hint="eastAsia"/>
          <w:sz w:val="24"/>
          <w:szCs w:val="24"/>
        </w:rPr>
        <w:t>2019</w:t>
      </w:r>
      <w:r w:rsidR="00475023">
        <w:rPr>
          <w:rFonts w:ascii="宋体" w:hAnsi="宋体" w:cs="宋体" w:hint="eastAsia"/>
          <w:sz w:val="24"/>
          <w:szCs w:val="24"/>
        </w:rPr>
        <w:t>1</w:t>
      </w:r>
      <w:r w:rsidR="00183B20">
        <w:rPr>
          <w:rFonts w:ascii="宋体" w:hAnsi="宋体" w:cs="宋体" w:hint="eastAsia"/>
          <w:sz w:val="24"/>
          <w:szCs w:val="24"/>
        </w:rPr>
        <w:t>11</w:t>
      </w:r>
      <w:r w:rsidR="00C64737">
        <w:rPr>
          <w:rFonts w:ascii="宋体" w:hAnsi="宋体" w:cs="宋体" w:hint="eastAsia"/>
          <w:sz w:val="24"/>
          <w:szCs w:val="24"/>
        </w:rPr>
        <w:t>2</w:t>
      </w:r>
      <w:r w:rsidR="00183B20">
        <w:rPr>
          <w:rFonts w:ascii="宋体" w:hAnsi="宋体" w:cs="宋体" w:hint="eastAsia"/>
          <w:sz w:val="24"/>
          <w:szCs w:val="24"/>
        </w:rPr>
        <w:t>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5A3EE8" w:rsidRPr="005A3EE8">
        <w:rPr>
          <w:rFonts w:ascii="Times New Roman" w:hAnsi="Times New Roman" w:hint="eastAsia"/>
          <w:sz w:val="24"/>
          <w:szCs w:val="24"/>
        </w:rPr>
        <w:t>鑫迈包装</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32919" w:rsidRDefault="00732919">
      <w:pPr>
        <w:spacing w:line="360" w:lineRule="auto"/>
        <w:ind w:firstLineChars="200" w:firstLine="480"/>
        <w:rPr>
          <w:rFonts w:ascii="Times New Roman" w:hAnsi="Times New Roman"/>
          <w:sz w:val="24"/>
          <w:szCs w:val="24"/>
        </w:rPr>
      </w:pPr>
    </w:p>
    <w:p w:rsidR="00475023" w:rsidRDefault="00475023" w:rsidP="00E56DFF">
      <w:pPr>
        <w:spacing w:line="360" w:lineRule="auto"/>
        <w:ind w:firstLineChars="1100" w:firstLine="2650"/>
        <w:rPr>
          <w:rFonts w:ascii="Times New Roman" w:hAnsi="Times New Roman"/>
          <w:b/>
          <w:sz w:val="24"/>
          <w:szCs w:val="24"/>
        </w:rPr>
      </w:pPr>
    </w:p>
    <w:p w:rsidR="005A3EE8" w:rsidRDefault="00245F84" w:rsidP="00E56DFF">
      <w:pPr>
        <w:spacing w:line="360" w:lineRule="auto"/>
        <w:ind w:firstLineChars="1100" w:firstLine="2650"/>
        <w:rPr>
          <w:rFonts w:ascii="Times New Roman" w:hAnsi="Times New Roman" w:hint="eastAsia"/>
          <w:b/>
          <w:sz w:val="24"/>
          <w:szCs w:val="24"/>
        </w:rPr>
      </w:pPr>
      <w:r w:rsidRPr="00E56DFF">
        <w:rPr>
          <w:rFonts w:ascii="Times New Roman" w:hAnsi="Times New Roman"/>
          <w:b/>
          <w:sz w:val="24"/>
          <w:szCs w:val="24"/>
        </w:rPr>
        <w:t xml:space="preserve"> </w:t>
      </w: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5A3EE8" w:rsidRDefault="005A3EE8"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5A3EE8" w:rsidRPr="005A3EE8">
        <w:rPr>
          <w:rFonts w:ascii="Times New Roman" w:hint="eastAsia"/>
          <w:b/>
          <w:sz w:val="28"/>
          <w:szCs w:val="28"/>
        </w:rPr>
        <w:t>鑫迈包装</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382412">
        <w:rPr>
          <w:rFonts w:ascii="Times New Roman" w:hAnsi="Times New Roman" w:hint="eastAsia"/>
          <w:b/>
          <w:sz w:val="24"/>
          <w:szCs w:val="24"/>
        </w:rPr>
        <w:t>-</w:t>
      </w:r>
      <w:r w:rsidR="00475023">
        <w:rPr>
          <w:rFonts w:ascii="Times New Roman" w:hAnsi="Times New Roman" w:hint="eastAsia"/>
          <w:b/>
          <w:sz w:val="24"/>
          <w:szCs w:val="24"/>
        </w:rPr>
        <w:t>1</w:t>
      </w:r>
      <w:r w:rsidR="00183B20">
        <w:rPr>
          <w:rFonts w:ascii="Times New Roman" w:hAnsi="Times New Roman" w:hint="eastAsia"/>
          <w:b/>
          <w:sz w:val="24"/>
          <w:szCs w:val="24"/>
        </w:rPr>
        <w:t>1</w:t>
      </w:r>
      <w:r w:rsidR="00146B67" w:rsidRPr="00146B67">
        <w:rPr>
          <w:rFonts w:ascii="Times New Roman" w:hAnsi="Times New Roman" w:hint="eastAsia"/>
          <w:b/>
          <w:sz w:val="24"/>
          <w:szCs w:val="24"/>
        </w:rPr>
        <w:t>-</w:t>
      </w:r>
      <w:r w:rsidR="00183B20">
        <w:rPr>
          <w:rFonts w:ascii="Times New Roman" w:hAnsi="Times New Roman" w:hint="eastAsia"/>
          <w:b/>
          <w:sz w:val="24"/>
          <w:szCs w:val="24"/>
        </w:rPr>
        <w:t>1</w:t>
      </w:r>
      <w:r w:rsidR="00C64737">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B71732" w:rsidRDefault="00B71732" w:rsidP="00B71732">
      <w:pPr>
        <w:wordWrap w:val="0"/>
        <w:spacing w:line="360" w:lineRule="auto"/>
        <w:ind w:right="560"/>
        <w:rPr>
          <w:rFonts w:ascii="Times New Roman"/>
          <w:b/>
          <w:sz w:val="11"/>
          <w:szCs w:val="11"/>
        </w:rPr>
      </w:pPr>
    </w:p>
    <w:p w:rsidR="00B71732" w:rsidRDefault="00B71732" w:rsidP="005A3EE8">
      <w:pPr>
        <w:wordWrap w:val="0"/>
        <w:spacing w:line="360" w:lineRule="auto"/>
        <w:ind w:right="560" w:firstLineChars="450" w:firstLine="1265"/>
        <w:rPr>
          <w:rFonts w:ascii="Times New Roman" w:hAnsi="Times New Roman"/>
          <w:b/>
          <w:sz w:val="28"/>
          <w:szCs w:val="28"/>
        </w:rPr>
      </w:pPr>
      <w:r w:rsidRPr="003A48A7">
        <w:rPr>
          <w:rFonts w:ascii="Times New Roman" w:hint="eastAsia"/>
          <w:b/>
          <w:sz w:val="28"/>
          <w:szCs w:val="28"/>
        </w:rPr>
        <w:lastRenderedPageBreak/>
        <w:t>东莞</w:t>
      </w:r>
      <w:r>
        <w:rPr>
          <w:rFonts w:ascii="Times New Roman" w:hint="eastAsia"/>
          <w:b/>
          <w:sz w:val="28"/>
          <w:szCs w:val="28"/>
        </w:rPr>
        <w:t>市</w:t>
      </w:r>
      <w:r w:rsidR="005A3EE8" w:rsidRPr="005A3EE8">
        <w:rPr>
          <w:rFonts w:ascii="Times New Roman" w:hint="eastAsia"/>
          <w:b/>
          <w:sz w:val="28"/>
          <w:szCs w:val="28"/>
        </w:rPr>
        <w:t>鑫迈包装</w:t>
      </w:r>
      <w:r w:rsidRPr="003A48A7">
        <w:rPr>
          <w:rFonts w:ascii="Times New Roman" w:hint="eastAsia"/>
          <w:b/>
          <w:sz w:val="28"/>
          <w:szCs w:val="28"/>
        </w:rPr>
        <w:t>有限公司</w:t>
      </w:r>
      <w:r w:rsidRPr="00E14909">
        <w:rPr>
          <w:rFonts w:ascii="Times New Roman" w:hint="eastAsia"/>
          <w:b/>
          <w:sz w:val="28"/>
          <w:szCs w:val="28"/>
        </w:rPr>
        <w:t>项目</w:t>
      </w:r>
      <w:r>
        <w:rPr>
          <w:rFonts w:ascii="Times New Roman" w:hAnsi="Times New Roman" w:hint="eastAsia"/>
          <w:b/>
          <w:sz w:val="28"/>
          <w:szCs w:val="28"/>
        </w:rPr>
        <w:t>验收小组签到表</w:t>
      </w:r>
    </w:p>
    <w:p w:rsidR="008A428B" w:rsidRPr="00190A85" w:rsidRDefault="008A428B" w:rsidP="008A428B">
      <w:pPr>
        <w:wordWrap w:val="0"/>
        <w:spacing w:line="360" w:lineRule="auto"/>
        <w:ind w:right="560" w:firstLineChars="300" w:firstLine="542"/>
        <w:rPr>
          <w:rFonts w:ascii="Times New Roman" w:hAnsi="Times New Roman"/>
          <w:b/>
          <w:sz w:val="18"/>
          <w:szCs w:val="18"/>
        </w:rPr>
      </w:pPr>
    </w:p>
    <w:tbl>
      <w:tblPr>
        <w:tblW w:w="11129"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517"/>
        <w:gridCol w:w="1134"/>
        <w:gridCol w:w="1076"/>
        <w:gridCol w:w="2326"/>
        <w:gridCol w:w="1276"/>
      </w:tblGrid>
      <w:tr w:rsidR="00B71732" w:rsidTr="003B1905">
        <w:trPr>
          <w:trHeight w:val="1067"/>
        </w:trPr>
        <w:tc>
          <w:tcPr>
            <w:tcW w:w="120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517"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134"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7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32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7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B71732" w:rsidTr="0023350E">
        <w:trPr>
          <w:trHeight w:val="1222"/>
        </w:trPr>
        <w:tc>
          <w:tcPr>
            <w:tcW w:w="1206" w:type="dxa"/>
            <w:vMerge w:val="restart"/>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建设单位</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126"/>
        </w:trPr>
        <w:tc>
          <w:tcPr>
            <w:tcW w:w="1206" w:type="dxa"/>
            <w:vMerge/>
          </w:tcPr>
          <w:p w:rsidR="00B71732" w:rsidRPr="001E306F" w:rsidRDefault="00B71732" w:rsidP="00C45313">
            <w:pPr>
              <w:spacing w:line="360" w:lineRule="auto"/>
              <w:rPr>
                <w:rFonts w:ascii="Times New Roman" w:hAnsi="Times New Roman"/>
                <w:sz w:val="24"/>
                <w:szCs w:val="24"/>
              </w:rPr>
            </w:pP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113"/>
        </w:trPr>
        <w:tc>
          <w:tcPr>
            <w:tcW w:w="1206" w:type="dxa"/>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监测单位</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143"/>
        </w:trPr>
        <w:tc>
          <w:tcPr>
            <w:tcW w:w="1206" w:type="dxa"/>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环评单位</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259"/>
        </w:trPr>
        <w:tc>
          <w:tcPr>
            <w:tcW w:w="1206" w:type="dxa"/>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环保公司</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bl>
    <w:p w:rsidR="00B71732" w:rsidRDefault="00B71732" w:rsidP="00B71732">
      <w:pPr>
        <w:spacing w:line="360" w:lineRule="auto"/>
        <w:ind w:firstLineChars="200" w:firstLine="480"/>
        <w:rPr>
          <w:rFonts w:ascii="Times New Roman" w:hAnsi="Times New Roman"/>
          <w:sz w:val="24"/>
          <w:szCs w:val="24"/>
          <w:u w:val="single"/>
        </w:rPr>
      </w:pPr>
    </w:p>
    <w:p w:rsidR="00732919" w:rsidRDefault="00732919" w:rsidP="00FB7ECB">
      <w:pPr>
        <w:wordWrap w:val="0"/>
        <w:spacing w:line="360" w:lineRule="auto"/>
        <w:ind w:right="560" w:firstLineChars="750" w:firstLine="2108"/>
        <w:rPr>
          <w:rFonts w:ascii="Times New Roman"/>
          <w:b/>
          <w:sz w:val="28"/>
          <w:szCs w:val="28"/>
        </w:rPr>
      </w:pPr>
    </w:p>
    <w:p w:rsidR="007D3E7B" w:rsidRDefault="007D3E7B" w:rsidP="00B71732">
      <w:pPr>
        <w:spacing w:line="360" w:lineRule="auto"/>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5504F6">
      <w:footerReference w:type="even" r:id="rId9"/>
      <w:footerReference w:type="default" r:id="rId10"/>
      <w:pgSz w:w="11906" w:h="16838"/>
      <w:pgMar w:top="1276" w:right="1800" w:bottom="14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01" w:rsidRDefault="00D10E01" w:rsidP="007D3E7B">
      <w:r>
        <w:separator/>
      </w:r>
    </w:p>
  </w:endnote>
  <w:endnote w:type="continuationSeparator" w:id="0">
    <w:p w:rsidR="00D10E01" w:rsidRDefault="00D10E01"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01" w:rsidRDefault="00D10E01">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0E01" w:rsidRDefault="00D10E0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01" w:rsidRDefault="00D10E0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next-textbox:#_x0000_s4097;mso-fit-shape-to-text:t" inset="0,0,0,0">
            <w:txbxContent>
              <w:p w:rsidR="00D10E01" w:rsidRDefault="00D10E01">
                <w:pPr>
                  <w:pStyle w:val="a6"/>
                  <w:rPr>
                    <w:rStyle w:val="aa"/>
                  </w:rPr>
                </w:pPr>
                <w:r>
                  <w:rPr>
                    <w:rStyle w:val="aa"/>
                  </w:rPr>
                  <w:fldChar w:fldCharType="begin"/>
                </w:r>
                <w:r>
                  <w:rPr>
                    <w:rStyle w:val="aa"/>
                  </w:rPr>
                  <w:instrText xml:space="preserve">PAGE  </w:instrText>
                </w:r>
                <w:r>
                  <w:rPr>
                    <w:rStyle w:val="aa"/>
                  </w:rPr>
                  <w:fldChar w:fldCharType="separate"/>
                </w:r>
                <w:r w:rsidR="005A3EE8">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01" w:rsidRDefault="00D10E01" w:rsidP="007D3E7B">
      <w:r>
        <w:separator/>
      </w:r>
    </w:p>
  </w:footnote>
  <w:footnote w:type="continuationSeparator" w:id="0">
    <w:p w:rsidR="00D10E01" w:rsidRDefault="00D10E01"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4527"/>
    <w:rsid w:val="00055BD4"/>
    <w:rsid w:val="00075508"/>
    <w:rsid w:val="0008157D"/>
    <w:rsid w:val="00083725"/>
    <w:rsid w:val="000A2143"/>
    <w:rsid w:val="000A7452"/>
    <w:rsid w:val="000B2B08"/>
    <w:rsid w:val="000B5743"/>
    <w:rsid w:val="000B7865"/>
    <w:rsid w:val="000E06A5"/>
    <w:rsid w:val="000E6425"/>
    <w:rsid w:val="000F6B0E"/>
    <w:rsid w:val="00113850"/>
    <w:rsid w:val="00114540"/>
    <w:rsid w:val="0012132A"/>
    <w:rsid w:val="0013313A"/>
    <w:rsid w:val="00141CF5"/>
    <w:rsid w:val="00146B67"/>
    <w:rsid w:val="00166E19"/>
    <w:rsid w:val="001823C6"/>
    <w:rsid w:val="00183B20"/>
    <w:rsid w:val="00186A11"/>
    <w:rsid w:val="00191D1D"/>
    <w:rsid w:val="00196031"/>
    <w:rsid w:val="001A060B"/>
    <w:rsid w:val="001A61DF"/>
    <w:rsid w:val="001A744A"/>
    <w:rsid w:val="001B0D0A"/>
    <w:rsid w:val="001B1350"/>
    <w:rsid w:val="001D2F77"/>
    <w:rsid w:val="001D3A73"/>
    <w:rsid w:val="001D4C0C"/>
    <w:rsid w:val="001E306F"/>
    <w:rsid w:val="001F5409"/>
    <w:rsid w:val="00205AF9"/>
    <w:rsid w:val="00205D09"/>
    <w:rsid w:val="00216DE5"/>
    <w:rsid w:val="00223D24"/>
    <w:rsid w:val="0023350E"/>
    <w:rsid w:val="00236595"/>
    <w:rsid w:val="002423C0"/>
    <w:rsid w:val="00245F84"/>
    <w:rsid w:val="00252905"/>
    <w:rsid w:val="00273FB1"/>
    <w:rsid w:val="00282030"/>
    <w:rsid w:val="00282484"/>
    <w:rsid w:val="00292DD1"/>
    <w:rsid w:val="002B0B95"/>
    <w:rsid w:val="002B5A00"/>
    <w:rsid w:val="002D3BB2"/>
    <w:rsid w:val="002D7F94"/>
    <w:rsid w:val="002E067A"/>
    <w:rsid w:val="002E201C"/>
    <w:rsid w:val="002F35E4"/>
    <w:rsid w:val="00312846"/>
    <w:rsid w:val="00320690"/>
    <w:rsid w:val="00321173"/>
    <w:rsid w:val="0032655A"/>
    <w:rsid w:val="003321A4"/>
    <w:rsid w:val="00347EF0"/>
    <w:rsid w:val="00354D4B"/>
    <w:rsid w:val="00360675"/>
    <w:rsid w:val="00375234"/>
    <w:rsid w:val="00375E84"/>
    <w:rsid w:val="00382412"/>
    <w:rsid w:val="00382558"/>
    <w:rsid w:val="0038411A"/>
    <w:rsid w:val="00390B46"/>
    <w:rsid w:val="00392C17"/>
    <w:rsid w:val="003A48A7"/>
    <w:rsid w:val="003A7328"/>
    <w:rsid w:val="003B1905"/>
    <w:rsid w:val="003B2F78"/>
    <w:rsid w:val="003B6946"/>
    <w:rsid w:val="003C7DF2"/>
    <w:rsid w:val="003D275A"/>
    <w:rsid w:val="003E07DB"/>
    <w:rsid w:val="003F3BBF"/>
    <w:rsid w:val="004203F6"/>
    <w:rsid w:val="0042509B"/>
    <w:rsid w:val="0043007D"/>
    <w:rsid w:val="0044159B"/>
    <w:rsid w:val="0044714E"/>
    <w:rsid w:val="0046095A"/>
    <w:rsid w:val="0047439B"/>
    <w:rsid w:val="00475023"/>
    <w:rsid w:val="004819A4"/>
    <w:rsid w:val="00481D1C"/>
    <w:rsid w:val="0048413F"/>
    <w:rsid w:val="0048612E"/>
    <w:rsid w:val="00486F63"/>
    <w:rsid w:val="00494D53"/>
    <w:rsid w:val="004F042F"/>
    <w:rsid w:val="004F2E5B"/>
    <w:rsid w:val="00515169"/>
    <w:rsid w:val="0052641F"/>
    <w:rsid w:val="00527390"/>
    <w:rsid w:val="00541CEA"/>
    <w:rsid w:val="005504F6"/>
    <w:rsid w:val="0055308C"/>
    <w:rsid w:val="005639D0"/>
    <w:rsid w:val="00564D09"/>
    <w:rsid w:val="00564E0D"/>
    <w:rsid w:val="00574E8D"/>
    <w:rsid w:val="00575D9A"/>
    <w:rsid w:val="005817A3"/>
    <w:rsid w:val="00587573"/>
    <w:rsid w:val="00591C2A"/>
    <w:rsid w:val="00594BA1"/>
    <w:rsid w:val="005A3EE8"/>
    <w:rsid w:val="005A6BAE"/>
    <w:rsid w:val="005E01E1"/>
    <w:rsid w:val="005F036C"/>
    <w:rsid w:val="005F0D70"/>
    <w:rsid w:val="00602803"/>
    <w:rsid w:val="00614532"/>
    <w:rsid w:val="00647BC7"/>
    <w:rsid w:val="00670C78"/>
    <w:rsid w:val="006A199F"/>
    <w:rsid w:val="006A6F6D"/>
    <w:rsid w:val="006D0648"/>
    <w:rsid w:val="006E0086"/>
    <w:rsid w:val="00711FE1"/>
    <w:rsid w:val="0071566A"/>
    <w:rsid w:val="00731135"/>
    <w:rsid w:val="00732919"/>
    <w:rsid w:val="0073501F"/>
    <w:rsid w:val="00735E91"/>
    <w:rsid w:val="00751DD0"/>
    <w:rsid w:val="007532E5"/>
    <w:rsid w:val="00761B9D"/>
    <w:rsid w:val="00762358"/>
    <w:rsid w:val="00783601"/>
    <w:rsid w:val="007975E7"/>
    <w:rsid w:val="007A379D"/>
    <w:rsid w:val="007A7D30"/>
    <w:rsid w:val="007B0687"/>
    <w:rsid w:val="007D3E7B"/>
    <w:rsid w:val="007E1B0C"/>
    <w:rsid w:val="007E4A06"/>
    <w:rsid w:val="007F23A6"/>
    <w:rsid w:val="007F5F80"/>
    <w:rsid w:val="007F6F07"/>
    <w:rsid w:val="00836A6F"/>
    <w:rsid w:val="00843776"/>
    <w:rsid w:val="00846B7F"/>
    <w:rsid w:val="008604A8"/>
    <w:rsid w:val="00863F8B"/>
    <w:rsid w:val="00867E52"/>
    <w:rsid w:val="00871ED3"/>
    <w:rsid w:val="00892AD3"/>
    <w:rsid w:val="008A428B"/>
    <w:rsid w:val="008A58F1"/>
    <w:rsid w:val="008B221C"/>
    <w:rsid w:val="008B2735"/>
    <w:rsid w:val="008E165A"/>
    <w:rsid w:val="008E44F1"/>
    <w:rsid w:val="00912ACF"/>
    <w:rsid w:val="00925BA7"/>
    <w:rsid w:val="00926E5C"/>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52C0"/>
    <w:rsid w:val="00B273AD"/>
    <w:rsid w:val="00B358D5"/>
    <w:rsid w:val="00B44B83"/>
    <w:rsid w:val="00B47596"/>
    <w:rsid w:val="00B51940"/>
    <w:rsid w:val="00B62610"/>
    <w:rsid w:val="00B64117"/>
    <w:rsid w:val="00B71732"/>
    <w:rsid w:val="00B81D89"/>
    <w:rsid w:val="00B937D6"/>
    <w:rsid w:val="00BA5FDD"/>
    <w:rsid w:val="00BA6426"/>
    <w:rsid w:val="00BB782D"/>
    <w:rsid w:val="00BC2464"/>
    <w:rsid w:val="00BC4924"/>
    <w:rsid w:val="00BD332F"/>
    <w:rsid w:val="00BE36CE"/>
    <w:rsid w:val="00BF6937"/>
    <w:rsid w:val="00C03AA1"/>
    <w:rsid w:val="00C21863"/>
    <w:rsid w:val="00C44721"/>
    <w:rsid w:val="00C45313"/>
    <w:rsid w:val="00C531CE"/>
    <w:rsid w:val="00C64737"/>
    <w:rsid w:val="00C72520"/>
    <w:rsid w:val="00C73DA4"/>
    <w:rsid w:val="00C75C89"/>
    <w:rsid w:val="00C76429"/>
    <w:rsid w:val="00C83E00"/>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0E01"/>
    <w:rsid w:val="00D143E1"/>
    <w:rsid w:val="00D24394"/>
    <w:rsid w:val="00D25B6B"/>
    <w:rsid w:val="00D269A2"/>
    <w:rsid w:val="00D437D9"/>
    <w:rsid w:val="00D50A3E"/>
    <w:rsid w:val="00D572DE"/>
    <w:rsid w:val="00D76C90"/>
    <w:rsid w:val="00D77E29"/>
    <w:rsid w:val="00D80727"/>
    <w:rsid w:val="00D84581"/>
    <w:rsid w:val="00DA1186"/>
    <w:rsid w:val="00DA3A3E"/>
    <w:rsid w:val="00DC6F70"/>
    <w:rsid w:val="00DC7123"/>
    <w:rsid w:val="00DE6AF8"/>
    <w:rsid w:val="00DF0A4D"/>
    <w:rsid w:val="00E14909"/>
    <w:rsid w:val="00E17153"/>
    <w:rsid w:val="00E33B6B"/>
    <w:rsid w:val="00E434E7"/>
    <w:rsid w:val="00E46716"/>
    <w:rsid w:val="00E56DFF"/>
    <w:rsid w:val="00E62D8F"/>
    <w:rsid w:val="00E80B01"/>
    <w:rsid w:val="00E946AC"/>
    <w:rsid w:val="00E95DB0"/>
    <w:rsid w:val="00EA1460"/>
    <w:rsid w:val="00EA6291"/>
    <w:rsid w:val="00EC7934"/>
    <w:rsid w:val="00ED479B"/>
    <w:rsid w:val="00EE0DA2"/>
    <w:rsid w:val="00EE6203"/>
    <w:rsid w:val="00EF2334"/>
    <w:rsid w:val="00F02CD2"/>
    <w:rsid w:val="00F05A02"/>
    <w:rsid w:val="00F0697B"/>
    <w:rsid w:val="00F373AD"/>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A801A-7A30-42AE-BBA2-C1B29698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6</Pages>
  <Words>2031</Words>
  <Characters>804</Characters>
  <Application>Microsoft Office Word</Application>
  <DocSecurity>0</DocSecurity>
  <Lines>6</Lines>
  <Paragraphs>5</Paragraphs>
  <ScaleCrop>false</ScaleCrop>
  <Company>China</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116</cp:revision>
  <cp:lastPrinted>2019-07-02T06:10:00Z</cp:lastPrinted>
  <dcterms:created xsi:type="dcterms:W3CDTF">2018-01-18T08:34:00Z</dcterms:created>
  <dcterms:modified xsi:type="dcterms:W3CDTF">2019-11-20T08:44:00Z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